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6821E" w14:textId="6DCD6C1E" w:rsidR="00F00FE5" w:rsidRDefault="00A13C6A" w:rsidP="00A13C6A">
      <w:pPr>
        <w:jc w:val="center"/>
        <w:rPr>
          <w:rFonts w:ascii="方正小标宋简体" w:eastAsia="方正小标宋简体"/>
          <w:sz w:val="44"/>
          <w:szCs w:val="48"/>
        </w:rPr>
      </w:pPr>
      <w:r w:rsidRPr="00A13C6A">
        <w:rPr>
          <w:rFonts w:ascii="方正小标宋简体" w:eastAsia="方正小标宋简体" w:hint="eastAsia"/>
          <w:sz w:val="44"/>
          <w:szCs w:val="48"/>
        </w:rPr>
        <w:t>推荐评估专家信息汇总表</w:t>
      </w:r>
    </w:p>
    <w:p w14:paraId="537DE7C8" w14:textId="6B5EB4F4" w:rsidR="00A13C6A" w:rsidRDefault="00A13C6A" w:rsidP="00A13C6A">
      <w:pPr>
        <w:jc w:val="left"/>
        <w:rPr>
          <w:rFonts w:ascii="仿宋_GB2312" w:eastAsia="仿宋_GB2312"/>
          <w:sz w:val="36"/>
          <w:szCs w:val="40"/>
          <w:u w:val="single"/>
        </w:rPr>
      </w:pPr>
      <w:r>
        <w:rPr>
          <w:rFonts w:ascii="仿宋_GB2312" w:eastAsia="仿宋_GB2312" w:hint="eastAsia"/>
          <w:sz w:val="36"/>
          <w:szCs w:val="40"/>
        </w:rPr>
        <w:t>填报单位（盖章）：</w:t>
      </w:r>
      <w:r w:rsidRPr="00A13C6A">
        <w:rPr>
          <w:rFonts w:ascii="仿宋_GB2312" w:eastAsia="仿宋_GB2312" w:hint="eastAsia"/>
          <w:sz w:val="36"/>
          <w:szCs w:val="40"/>
          <w:u w:val="single"/>
        </w:rPr>
        <w:t xml:space="preserve"> </w:t>
      </w:r>
      <w:r>
        <w:rPr>
          <w:rFonts w:ascii="仿宋_GB2312" w:eastAsia="仿宋_GB2312"/>
          <w:sz w:val="36"/>
          <w:szCs w:val="40"/>
          <w:u w:val="single"/>
        </w:rPr>
        <w:t xml:space="preserve">    </w:t>
      </w:r>
      <w:r w:rsidRPr="00A13C6A">
        <w:rPr>
          <w:rFonts w:ascii="仿宋_GB2312" w:eastAsia="仿宋_GB2312"/>
          <w:sz w:val="36"/>
          <w:szCs w:val="40"/>
          <w:u w:val="single"/>
        </w:rPr>
        <w:t xml:space="preserve">         </w:t>
      </w:r>
      <w:r>
        <w:rPr>
          <w:rFonts w:ascii="仿宋_GB2312" w:eastAsia="仿宋_GB2312"/>
          <w:sz w:val="36"/>
          <w:szCs w:val="40"/>
        </w:rPr>
        <w:t xml:space="preserve">    </w:t>
      </w:r>
      <w:r>
        <w:rPr>
          <w:rFonts w:ascii="仿宋_GB2312" w:eastAsia="仿宋_GB2312" w:hint="eastAsia"/>
          <w:sz w:val="36"/>
          <w:szCs w:val="40"/>
        </w:rPr>
        <w:t>填报人：</w:t>
      </w:r>
      <w:r w:rsidRPr="00A13C6A">
        <w:rPr>
          <w:rFonts w:ascii="仿宋_GB2312" w:eastAsia="仿宋_GB2312" w:hint="eastAsia"/>
          <w:sz w:val="36"/>
          <w:szCs w:val="40"/>
          <w:u w:val="single"/>
        </w:rPr>
        <w:t xml:space="preserve"> </w:t>
      </w:r>
      <w:r w:rsidRPr="00A13C6A">
        <w:rPr>
          <w:rFonts w:ascii="仿宋_GB2312" w:eastAsia="仿宋_GB2312"/>
          <w:sz w:val="36"/>
          <w:szCs w:val="40"/>
          <w:u w:val="single"/>
        </w:rPr>
        <w:t xml:space="preserve">    </w:t>
      </w:r>
      <w:r>
        <w:rPr>
          <w:rFonts w:ascii="仿宋_GB2312" w:eastAsia="仿宋_GB2312"/>
          <w:sz w:val="36"/>
          <w:szCs w:val="40"/>
          <w:u w:val="single"/>
        </w:rPr>
        <w:t xml:space="preserve">   </w:t>
      </w:r>
      <w:r w:rsidRPr="00A13C6A">
        <w:rPr>
          <w:rFonts w:ascii="仿宋_GB2312" w:eastAsia="仿宋_GB2312"/>
          <w:sz w:val="36"/>
          <w:szCs w:val="40"/>
          <w:u w:val="single"/>
        </w:rPr>
        <w:t xml:space="preserve"> </w:t>
      </w:r>
      <w:r>
        <w:rPr>
          <w:rFonts w:ascii="仿宋_GB2312" w:eastAsia="仿宋_GB2312"/>
          <w:sz w:val="36"/>
          <w:szCs w:val="40"/>
          <w:u w:val="single"/>
        </w:rPr>
        <w:t xml:space="preserve">  </w:t>
      </w:r>
      <w:r w:rsidRPr="00A13C6A">
        <w:rPr>
          <w:rFonts w:ascii="仿宋_GB2312" w:eastAsia="仿宋_GB2312"/>
          <w:sz w:val="36"/>
          <w:szCs w:val="40"/>
        </w:rPr>
        <w:t xml:space="preserve">  </w:t>
      </w:r>
      <w:r>
        <w:rPr>
          <w:rFonts w:ascii="仿宋_GB2312" w:eastAsia="仿宋_GB2312"/>
          <w:sz w:val="36"/>
          <w:szCs w:val="40"/>
        </w:rPr>
        <w:t xml:space="preserve"> </w:t>
      </w:r>
      <w:r>
        <w:rPr>
          <w:rFonts w:ascii="仿宋_GB2312" w:eastAsia="仿宋_GB2312" w:hint="eastAsia"/>
          <w:sz w:val="36"/>
          <w:szCs w:val="40"/>
        </w:rPr>
        <w:t>联系方式：</w:t>
      </w:r>
      <w:r w:rsidRPr="00A13C6A">
        <w:rPr>
          <w:rFonts w:ascii="仿宋_GB2312" w:eastAsia="仿宋_GB2312" w:hint="eastAsia"/>
          <w:sz w:val="36"/>
          <w:szCs w:val="40"/>
          <w:u w:val="single"/>
        </w:rPr>
        <w:t xml:space="preserve"> </w:t>
      </w:r>
      <w:r w:rsidRPr="00A13C6A">
        <w:rPr>
          <w:rFonts w:ascii="仿宋_GB2312" w:eastAsia="仿宋_GB2312"/>
          <w:sz w:val="36"/>
          <w:szCs w:val="40"/>
          <w:u w:val="single"/>
        </w:rPr>
        <w:t xml:space="preserve">         </w:t>
      </w:r>
    </w:p>
    <w:tbl>
      <w:tblPr>
        <w:tblStyle w:val="a3"/>
        <w:tblW w:w="14642" w:type="dxa"/>
        <w:tblInd w:w="-147" w:type="dxa"/>
        <w:tblLook w:val="04A0" w:firstRow="1" w:lastRow="0" w:firstColumn="1" w:lastColumn="0" w:noHBand="0" w:noVBand="1"/>
      </w:tblPr>
      <w:tblGrid>
        <w:gridCol w:w="703"/>
        <w:gridCol w:w="991"/>
        <w:gridCol w:w="851"/>
        <w:gridCol w:w="992"/>
        <w:gridCol w:w="992"/>
        <w:gridCol w:w="1701"/>
        <w:gridCol w:w="1278"/>
        <w:gridCol w:w="423"/>
        <w:gridCol w:w="650"/>
        <w:gridCol w:w="484"/>
        <w:gridCol w:w="1134"/>
        <w:gridCol w:w="1134"/>
        <w:gridCol w:w="1073"/>
        <w:gridCol w:w="1660"/>
        <w:gridCol w:w="576"/>
      </w:tblGrid>
      <w:tr w:rsidR="00A13C6A" w14:paraId="14D7CADB" w14:textId="77777777" w:rsidTr="00A13C6A">
        <w:tc>
          <w:tcPr>
            <w:tcW w:w="703" w:type="dxa"/>
          </w:tcPr>
          <w:p w14:paraId="172B69A3" w14:textId="4834D259" w:rsidR="00A13C6A" w:rsidRPr="00A13C6A" w:rsidRDefault="00A13C6A" w:rsidP="00A13C6A">
            <w:pPr>
              <w:jc w:val="left"/>
              <w:rPr>
                <w:rFonts w:ascii="黑体" w:eastAsia="黑体" w:hAnsi="黑体"/>
                <w:sz w:val="36"/>
                <w:szCs w:val="40"/>
              </w:rPr>
            </w:pPr>
            <w:r w:rsidRPr="00A13C6A">
              <w:rPr>
                <w:rFonts w:ascii="黑体" w:eastAsia="黑体" w:hAnsi="黑体" w:hint="eastAsia"/>
                <w:sz w:val="36"/>
                <w:szCs w:val="40"/>
              </w:rPr>
              <w:t>序号</w:t>
            </w:r>
          </w:p>
        </w:tc>
        <w:tc>
          <w:tcPr>
            <w:tcW w:w="991" w:type="dxa"/>
          </w:tcPr>
          <w:p w14:paraId="7780458A" w14:textId="5ED8B66A" w:rsidR="00A13C6A" w:rsidRPr="00A13C6A" w:rsidRDefault="00A13C6A" w:rsidP="00A13C6A">
            <w:pPr>
              <w:jc w:val="left"/>
              <w:rPr>
                <w:rFonts w:ascii="黑体" w:eastAsia="黑体" w:hAnsi="黑体"/>
                <w:sz w:val="36"/>
                <w:szCs w:val="40"/>
              </w:rPr>
            </w:pPr>
            <w:r w:rsidRPr="00A13C6A">
              <w:rPr>
                <w:rFonts w:ascii="黑体" w:eastAsia="黑体" w:hAnsi="黑体" w:hint="eastAsia"/>
                <w:sz w:val="36"/>
                <w:szCs w:val="40"/>
              </w:rPr>
              <w:t>姓名</w:t>
            </w:r>
          </w:p>
        </w:tc>
        <w:tc>
          <w:tcPr>
            <w:tcW w:w="851" w:type="dxa"/>
          </w:tcPr>
          <w:p w14:paraId="0EF8A93C" w14:textId="0B23BCE4" w:rsidR="00A13C6A" w:rsidRPr="00A13C6A" w:rsidRDefault="00A13C6A" w:rsidP="00A13C6A">
            <w:pPr>
              <w:jc w:val="left"/>
              <w:rPr>
                <w:rFonts w:ascii="黑体" w:eastAsia="黑体" w:hAnsi="黑体"/>
                <w:sz w:val="36"/>
                <w:szCs w:val="40"/>
              </w:rPr>
            </w:pPr>
            <w:r w:rsidRPr="00A13C6A">
              <w:rPr>
                <w:rFonts w:ascii="黑体" w:eastAsia="黑体" w:hAnsi="黑体" w:hint="eastAsia"/>
                <w:sz w:val="36"/>
                <w:szCs w:val="40"/>
              </w:rPr>
              <w:t>性别</w:t>
            </w:r>
          </w:p>
        </w:tc>
        <w:tc>
          <w:tcPr>
            <w:tcW w:w="992" w:type="dxa"/>
          </w:tcPr>
          <w:p w14:paraId="74811E10" w14:textId="2DEF7899" w:rsidR="00A13C6A" w:rsidRPr="00A13C6A" w:rsidRDefault="00A13C6A" w:rsidP="00A13C6A">
            <w:pPr>
              <w:jc w:val="left"/>
              <w:rPr>
                <w:rFonts w:ascii="黑体" w:eastAsia="黑体" w:hAnsi="黑体"/>
                <w:sz w:val="36"/>
                <w:szCs w:val="40"/>
              </w:rPr>
            </w:pPr>
            <w:r w:rsidRPr="00A13C6A">
              <w:rPr>
                <w:rFonts w:ascii="黑体" w:eastAsia="黑体" w:hAnsi="黑体" w:hint="eastAsia"/>
                <w:sz w:val="36"/>
                <w:szCs w:val="40"/>
              </w:rPr>
              <w:t>民族</w:t>
            </w:r>
          </w:p>
        </w:tc>
        <w:tc>
          <w:tcPr>
            <w:tcW w:w="992" w:type="dxa"/>
          </w:tcPr>
          <w:p w14:paraId="186B3FA8" w14:textId="2B77F2AB" w:rsidR="00A13C6A" w:rsidRPr="00A13C6A" w:rsidRDefault="00A13C6A" w:rsidP="00A13C6A">
            <w:pPr>
              <w:jc w:val="left"/>
              <w:rPr>
                <w:rFonts w:ascii="黑体" w:eastAsia="黑体" w:hAnsi="黑体"/>
                <w:sz w:val="36"/>
                <w:szCs w:val="40"/>
              </w:rPr>
            </w:pPr>
            <w:r w:rsidRPr="00A13C6A">
              <w:rPr>
                <w:rFonts w:ascii="黑体" w:eastAsia="黑体" w:hAnsi="黑体" w:hint="eastAsia"/>
                <w:sz w:val="36"/>
                <w:szCs w:val="40"/>
              </w:rPr>
              <w:t>政治面貌</w:t>
            </w:r>
          </w:p>
        </w:tc>
        <w:tc>
          <w:tcPr>
            <w:tcW w:w="1701" w:type="dxa"/>
          </w:tcPr>
          <w:p w14:paraId="6575BC9D" w14:textId="03710AD6" w:rsidR="00A13C6A" w:rsidRPr="00A13C6A" w:rsidRDefault="00A13C6A" w:rsidP="00A13C6A">
            <w:pPr>
              <w:jc w:val="left"/>
              <w:rPr>
                <w:rFonts w:ascii="黑体" w:eastAsia="黑体" w:hAnsi="黑体"/>
                <w:sz w:val="36"/>
                <w:szCs w:val="40"/>
              </w:rPr>
            </w:pPr>
            <w:r w:rsidRPr="00A13C6A">
              <w:rPr>
                <w:rFonts w:ascii="黑体" w:eastAsia="黑体" w:hAnsi="黑体" w:hint="eastAsia"/>
                <w:sz w:val="36"/>
                <w:szCs w:val="40"/>
              </w:rPr>
              <w:t>出生年月</w:t>
            </w:r>
          </w:p>
        </w:tc>
        <w:tc>
          <w:tcPr>
            <w:tcW w:w="1701" w:type="dxa"/>
            <w:gridSpan w:val="2"/>
          </w:tcPr>
          <w:p w14:paraId="70D1AFCB" w14:textId="5A456E12" w:rsidR="00A13C6A" w:rsidRPr="00A13C6A" w:rsidRDefault="00A13C6A" w:rsidP="00A13C6A">
            <w:pPr>
              <w:jc w:val="left"/>
              <w:rPr>
                <w:rFonts w:ascii="黑体" w:eastAsia="黑体" w:hAnsi="黑体"/>
                <w:sz w:val="36"/>
                <w:szCs w:val="40"/>
              </w:rPr>
            </w:pPr>
            <w:r w:rsidRPr="00A13C6A">
              <w:rPr>
                <w:rFonts w:ascii="黑体" w:eastAsia="黑体" w:hAnsi="黑体" w:hint="eastAsia"/>
                <w:sz w:val="36"/>
                <w:szCs w:val="40"/>
              </w:rPr>
              <w:t>工作部门</w:t>
            </w:r>
          </w:p>
        </w:tc>
        <w:tc>
          <w:tcPr>
            <w:tcW w:w="1134" w:type="dxa"/>
            <w:gridSpan w:val="2"/>
          </w:tcPr>
          <w:p w14:paraId="3751FA01" w14:textId="183F6215" w:rsidR="00A13C6A" w:rsidRPr="00A13C6A" w:rsidRDefault="00A13C6A" w:rsidP="00A13C6A">
            <w:pPr>
              <w:jc w:val="left"/>
              <w:rPr>
                <w:rFonts w:ascii="黑体" w:eastAsia="黑体" w:hAnsi="黑体"/>
                <w:sz w:val="36"/>
                <w:szCs w:val="40"/>
              </w:rPr>
            </w:pPr>
            <w:r w:rsidRPr="00A13C6A">
              <w:rPr>
                <w:rFonts w:ascii="黑体" w:eastAsia="黑体" w:hAnsi="黑体" w:hint="eastAsia"/>
                <w:sz w:val="36"/>
                <w:szCs w:val="40"/>
              </w:rPr>
              <w:t>职务/职称</w:t>
            </w:r>
          </w:p>
        </w:tc>
        <w:tc>
          <w:tcPr>
            <w:tcW w:w="1134" w:type="dxa"/>
          </w:tcPr>
          <w:p w14:paraId="5EF0CA8F" w14:textId="5D1B4DD0" w:rsidR="00A13C6A" w:rsidRPr="00A13C6A" w:rsidRDefault="00A13C6A" w:rsidP="00A13C6A">
            <w:pPr>
              <w:jc w:val="left"/>
              <w:rPr>
                <w:rFonts w:ascii="黑体" w:eastAsia="黑体" w:hAnsi="黑体"/>
                <w:sz w:val="36"/>
                <w:szCs w:val="40"/>
              </w:rPr>
            </w:pPr>
            <w:r w:rsidRPr="00A13C6A">
              <w:rPr>
                <w:rFonts w:ascii="黑体" w:eastAsia="黑体" w:hAnsi="黑体" w:hint="eastAsia"/>
                <w:sz w:val="36"/>
                <w:szCs w:val="40"/>
              </w:rPr>
              <w:t>专业领域</w:t>
            </w:r>
            <w:r w:rsidRPr="00A13C6A">
              <w:rPr>
                <w:rFonts w:ascii="黑体" w:eastAsia="黑体" w:hAnsi="黑体" w:hint="eastAsia"/>
                <w:sz w:val="36"/>
                <w:szCs w:val="40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7F1DE160" w14:textId="26157A66" w:rsidR="00A13C6A" w:rsidRPr="00A13C6A" w:rsidRDefault="00A13C6A" w:rsidP="00A13C6A">
            <w:pPr>
              <w:jc w:val="left"/>
              <w:rPr>
                <w:rFonts w:ascii="黑体" w:eastAsia="黑体" w:hAnsi="黑体"/>
                <w:sz w:val="36"/>
                <w:szCs w:val="40"/>
              </w:rPr>
            </w:pPr>
            <w:r w:rsidRPr="00A13C6A">
              <w:rPr>
                <w:rFonts w:ascii="黑体" w:eastAsia="黑体" w:hAnsi="黑体" w:hint="eastAsia"/>
                <w:sz w:val="36"/>
                <w:szCs w:val="40"/>
              </w:rPr>
              <w:t>专家类别</w:t>
            </w:r>
            <w:r w:rsidRPr="00A13C6A">
              <w:rPr>
                <w:rFonts w:ascii="黑体" w:eastAsia="黑体" w:hAnsi="黑体" w:hint="eastAsia"/>
                <w:sz w:val="36"/>
                <w:szCs w:val="40"/>
                <w:vertAlign w:val="superscript"/>
              </w:rPr>
              <w:t>*</w:t>
            </w:r>
          </w:p>
        </w:tc>
        <w:tc>
          <w:tcPr>
            <w:tcW w:w="1073" w:type="dxa"/>
          </w:tcPr>
          <w:p w14:paraId="1A0536E1" w14:textId="0E4F10A5" w:rsidR="00A13C6A" w:rsidRPr="00A13C6A" w:rsidRDefault="00A13C6A" w:rsidP="00A13C6A">
            <w:pPr>
              <w:jc w:val="left"/>
              <w:rPr>
                <w:rFonts w:ascii="黑体" w:eastAsia="黑体" w:hAnsi="黑体"/>
                <w:sz w:val="36"/>
                <w:szCs w:val="40"/>
              </w:rPr>
            </w:pPr>
            <w:r w:rsidRPr="00A13C6A">
              <w:rPr>
                <w:rFonts w:ascii="黑体" w:eastAsia="黑体" w:hAnsi="黑体" w:hint="eastAsia"/>
                <w:sz w:val="36"/>
                <w:szCs w:val="40"/>
              </w:rPr>
              <w:t>电话</w:t>
            </w:r>
          </w:p>
        </w:tc>
        <w:tc>
          <w:tcPr>
            <w:tcW w:w="1660" w:type="dxa"/>
          </w:tcPr>
          <w:p w14:paraId="3BBBC454" w14:textId="541374E3" w:rsidR="00A13C6A" w:rsidRPr="00A13C6A" w:rsidRDefault="00A13C6A" w:rsidP="00A13C6A">
            <w:pPr>
              <w:jc w:val="left"/>
              <w:rPr>
                <w:rFonts w:ascii="黑体" w:eastAsia="黑体" w:hAnsi="黑体"/>
                <w:sz w:val="36"/>
                <w:szCs w:val="40"/>
              </w:rPr>
            </w:pPr>
            <w:r w:rsidRPr="00A13C6A">
              <w:rPr>
                <w:rFonts w:ascii="黑体" w:eastAsia="黑体" w:hAnsi="黑体" w:hint="eastAsia"/>
                <w:sz w:val="36"/>
                <w:szCs w:val="40"/>
              </w:rPr>
              <w:t>电子邮箱</w:t>
            </w:r>
          </w:p>
        </w:tc>
        <w:tc>
          <w:tcPr>
            <w:tcW w:w="576" w:type="dxa"/>
          </w:tcPr>
          <w:p w14:paraId="5697B3C1" w14:textId="650CB3B4" w:rsidR="00A13C6A" w:rsidRPr="00A13C6A" w:rsidRDefault="00A13C6A" w:rsidP="00A13C6A">
            <w:pPr>
              <w:jc w:val="left"/>
              <w:rPr>
                <w:rFonts w:ascii="黑体" w:eastAsia="黑体" w:hAnsi="黑体"/>
                <w:sz w:val="36"/>
                <w:szCs w:val="40"/>
              </w:rPr>
            </w:pPr>
            <w:r w:rsidRPr="00A13C6A">
              <w:rPr>
                <w:rFonts w:ascii="黑体" w:eastAsia="黑体" w:hAnsi="黑体" w:hint="eastAsia"/>
                <w:sz w:val="36"/>
                <w:szCs w:val="40"/>
              </w:rPr>
              <w:t>备注</w:t>
            </w:r>
          </w:p>
        </w:tc>
      </w:tr>
      <w:tr w:rsidR="00A13C6A" w14:paraId="2793787A" w14:textId="77777777" w:rsidTr="00A13C6A">
        <w:tc>
          <w:tcPr>
            <w:tcW w:w="703" w:type="dxa"/>
          </w:tcPr>
          <w:p w14:paraId="358E01EF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991" w:type="dxa"/>
          </w:tcPr>
          <w:p w14:paraId="23ED0784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851" w:type="dxa"/>
          </w:tcPr>
          <w:p w14:paraId="574616B0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992" w:type="dxa"/>
          </w:tcPr>
          <w:p w14:paraId="36E13F92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992" w:type="dxa"/>
          </w:tcPr>
          <w:p w14:paraId="7A509183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701" w:type="dxa"/>
          </w:tcPr>
          <w:p w14:paraId="7FEB47BF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278" w:type="dxa"/>
          </w:tcPr>
          <w:p w14:paraId="002C5FA7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073" w:type="dxa"/>
            <w:gridSpan w:val="2"/>
          </w:tcPr>
          <w:p w14:paraId="415E477C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618" w:type="dxa"/>
            <w:gridSpan w:val="2"/>
          </w:tcPr>
          <w:p w14:paraId="58E93444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134" w:type="dxa"/>
          </w:tcPr>
          <w:p w14:paraId="4278234E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073" w:type="dxa"/>
          </w:tcPr>
          <w:p w14:paraId="740AC3A3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660" w:type="dxa"/>
          </w:tcPr>
          <w:p w14:paraId="78E2EDB7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576" w:type="dxa"/>
          </w:tcPr>
          <w:p w14:paraId="0587033A" w14:textId="2D678EED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</w:tr>
      <w:tr w:rsidR="00A13C6A" w14:paraId="421A0C94" w14:textId="77777777" w:rsidTr="00A13C6A">
        <w:tc>
          <w:tcPr>
            <w:tcW w:w="703" w:type="dxa"/>
          </w:tcPr>
          <w:p w14:paraId="5F81A0D5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991" w:type="dxa"/>
          </w:tcPr>
          <w:p w14:paraId="0B03F448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851" w:type="dxa"/>
          </w:tcPr>
          <w:p w14:paraId="31BF2D06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992" w:type="dxa"/>
          </w:tcPr>
          <w:p w14:paraId="0E2F01DF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992" w:type="dxa"/>
          </w:tcPr>
          <w:p w14:paraId="3C676E73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701" w:type="dxa"/>
          </w:tcPr>
          <w:p w14:paraId="67051295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278" w:type="dxa"/>
          </w:tcPr>
          <w:p w14:paraId="48A6D20B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073" w:type="dxa"/>
            <w:gridSpan w:val="2"/>
          </w:tcPr>
          <w:p w14:paraId="42D4C9C3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618" w:type="dxa"/>
            <w:gridSpan w:val="2"/>
          </w:tcPr>
          <w:p w14:paraId="784D088A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134" w:type="dxa"/>
          </w:tcPr>
          <w:p w14:paraId="15651B61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073" w:type="dxa"/>
          </w:tcPr>
          <w:p w14:paraId="0D231E87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660" w:type="dxa"/>
          </w:tcPr>
          <w:p w14:paraId="3D59EF76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576" w:type="dxa"/>
          </w:tcPr>
          <w:p w14:paraId="3E4D9A02" w14:textId="34C67A98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</w:tr>
      <w:tr w:rsidR="00A13C6A" w14:paraId="2E0CA8DD" w14:textId="77777777" w:rsidTr="00A13C6A">
        <w:tc>
          <w:tcPr>
            <w:tcW w:w="703" w:type="dxa"/>
          </w:tcPr>
          <w:p w14:paraId="7C615909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991" w:type="dxa"/>
          </w:tcPr>
          <w:p w14:paraId="3DA1B537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851" w:type="dxa"/>
          </w:tcPr>
          <w:p w14:paraId="7FB1DE10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992" w:type="dxa"/>
          </w:tcPr>
          <w:p w14:paraId="65A0F8E8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992" w:type="dxa"/>
          </w:tcPr>
          <w:p w14:paraId="6B79C81A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701" w:type="dxa"/>
          </w:tcPr>
          <w:p w14:paraId="39FE75E5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278" w:type="dxa"/>
          </w:tcPr>
          <w:p w14:paraId="71FDB41F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073" w:type="dxa"/>
            <w:gridSpan w:val="2"/>
          </w:tcPr>
          <w:p w14:paraId="2CF3F29D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618" w:type="dxa"/>
            <w:gridSpan w:val="2"/>
          </w:tcPr>
          <w:p w14:paraId="25AF3380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134" w:type="dxa"/>
          </w:tcPr>
          <w:p w14:paraId="14C4E2FA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073" w:type="dxa"/>
          </w:tcPr>
          <w:p w14:paraId="783AEE76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1660" w:type="dxa"/>
          </w:tcPr>
          <w:p w14:paraId="5FE39BE6" w14:textId="77777777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  <w:tc>
          <w:tcPr>
            <w:tcW w:w="576" w:type="dxa"/>
          </w:tcPr>
          <w:p w14:paraId="4D576D65" w14:textId="3E445E54" w:rsidR="00A13C6A" w:rsidRDefault="00A13C6A" w:rsidP="00A13C6A">
            <w:pPr>
              <w:jc w:val="left"/>
              <w:rPr>
                <w:rFonts w:ascii="仿宋_GB2312" w:eastAsia="仿宋_GB2312"/>
                <w:sz w:val="36"/>
                <w:szCs w:val="40"/>
              </w:rPr>
            </w:pPr>
          </w:p>
        </w:tc>
      </w:tr>
    </w:tbl>
    <w:p w14:paraId="6CE8EB9E" w14:textId="506E8C1D" w:rsidR="00A13C6A" w:rsidRPr="003E0A9A" w:rsidRDefault="00A13C6A" w:rsidP="003E0A9A">
      <w:pPr>
        <w:spacing w:line="340" w:lineRule="exact"/>
        <w:jc w:val="left"/>
        <w:rPr>
          <w:rFonts w:ascii="仿宋_GB2312" w:eastAsia="仿宋_GB2312"/>
          <w:sz w:val="24"/>
          <w:szCs w:val="28"/>
        </w:rPr>
      </w:pPr>
      <w:r w:rsidRPr="003E0A9A">
        <w:rPr>
          <w:rFonts w:ascii="仿宋_GB2312" w:eastAsia="仿宋_GB2312" w:hint="eastAsia"/>
          <w:sz w:val="24"/>
          <w:szCs w:val="28"/>
        </w:rPr>
        <w:t>*专业领域填写：民用设备设施贯彻</w:t>
      </w:r>
      <w:r w:rsidR="00C23293">
        <w:rPr>
          <w:rFonts w:ascii="仿宋_GB2312" w:eastAsia="仿宋_GB2312" w:hint="eastAsia"/>
          <w:sz w:val="24"/>
          <w:szCs w:val="28"/>
        </w:rPr>
        <w:t>G</w:t>
      </w:r>
      <w:r w:rsidR="00C23293">
        <w:rPr>
          <w:rFonts w:ascii="仿宋_GB2312" w:eastAsia="仿宋_GB2312"/>
          <w:sz w:val="24"/>
          <w:szCs w:val="28"/>
        </w:rPr>
        <w:t>F</w:t>
      </w:r>
      <w:r w:rsidRPr="003E0A9A">
        <w:rPr>
          <w:rFonts w:ascii="仿宋_GB2312" w:eastAsia="仿宋_GB2312" w:hint="eastAsia"/>
          <w:sz w:val="24"/>
          <w:szCs w:val="28"/>
        </w:rPr>
        <w:t>要求、武器装备、基础产品、前沿和颠覆性技术创新、后勤战备、人才培养、</w:t>
      </w:r>
      <w:r w:rsidR="00C23293">
        <w:rPr>
          <w:rFonts w:ascii="仿宋_GB2312" w:eastAsia="仿宋_GB2312" w:hint="eastAsia"/>
          <w:sz w:val="24"/>
          <w:szCs w:val="28"/>
        </w:rPr>
        <w:t>G</w:t>
      </w:r>
      <w:r w:rsidR="00C23293">
        <w:rPr>
          <w:rFonts w:ascii="仿宋_GB2312" w:eastAsia="仿宋_GB2312"/>
          <w:sz w:val="24"/>
          <w:szCs w:val="28"/>
        </w:rPr>
        <w:t>F</w:t>
      </w:r>
      <w:r w:rsidRPr="003E0A9A">
        <w:rPr>
          <w:rFonts w:ascii="仿宋_GB2312" w:eastAsia="仿宋_GB2312" w:hint="eastAsia"/>
          <w:sz w:val="24"/>
          <w:szCs w:val="28"/>
        </w:rPr>
        <w:t>动员、应急应战、海洋、太空、网络空间、生物、新能源、人工智能、量子科技、财务，可多选。</w:t>
      </w:r>
    </w:p>
    <w:p w14:paraId="4B0C44F6" w14:textId="532618B6" w:rsidR="00A13C6A" w:rsidRPr="003E0A9A" w:rsidRDefault="00A13C6A" w:rsidP="003E0A9A">
      <w:pPr>
        <w:spacing w:line="340" w:lineRule="exact"/>
        <w:jc w:val="left"/>
        <w:rPr>
          <w:rFonts w:ascii="仿宋_GB2312" w:eastAsia="仿宋_GB2312"/>
          <w:sz w:val="24"/>
          <w:szCs w:val="28"/>
        </w:rPr>
      </w:pPr>
      <w:r w:rsidRPr="003E0A9A">
        <w:rPr>
          <w:rFonts w:ascii="仿宋_GB2312" w:eastAsia="仿宋_GB2312" w:hint="eastAsia"/>
          <w:sz w:val="24"/>
          <w:szCs w:val="28"/>
        </w:rPr>
        <w:t>*专家类别填写：基础科研类、工程技术类、产业发展类、</w:t>
      </w:r>
      <w:r w:rsidRPr="003E0A9A">
        <w:rPr>
          <w:rFonts w:ascii="仿宋_GB2312" w:eastAsia="仿宋_GB2312"/>
          <w:sz w:val="24"/>
          <w:szCs w:val="28"/>
        </w:rPr>
        <w:t>J</w:t>
      </w:r>
      <w:r w:rsidRPr="003E0A9A">
        <w:rPr>
          <w:rFonts w:ascii="仿宋_GB2312" w:eastAsia="仿宋_GB2312" w:hint="eastAsia"/>
          <w:sz w:val="24"/>
          <w:szCs w:val="28"/>
        </w:rPr>
        <w:t>事应用类</w:t>
      </w:r>
      <w:r w:rsidR="003E0A9A" w:rsidRPr="003E0A9A">
        <w:rPr>
          <w:rFonts w:ascii="仿宋_GB2312" w:eastAsia="仿宋_GB2312" w:hint="eastAsia"/>
          <w:sz w:val="24"/>
          <w:szCs w:val="28"/>
        </w:rPr>
        <w:t>等，可多选。</w:t>
      </w:r>
    </w:p>
    <w:p w14:paraId="3ECE9A5D" w14:textId="6213A058" w:rsidR="003E0A9A" w:rsidRPr="003E0A9A" w:rsidRDefault="003E0A9A" w:rsidP="003E0A9A">
      <w:pPr>
        <w:spacing w:line="340" w:lineRule="exact"/>
        <w:jc w:val="left"/>
        <w:rPr>
          <w:rFonts w:ascii="仿宋_GB2312" w:eastAsia="仿宋_GB2312"/>
          <w:sz w:val="24"/>
          <w:szCs w:val="28"/>
        </w:rPr>
      </w:pPr>
      <w:r w:rsidRPr="003E0A9A">
        <w:rPr>
          <w:rFonts w:ascii="仿宋_GB2312" w:eastAsia="仿宋_GB2312" w:hint="eastAsia"/>
          <w:sz w:val="24"/>
          <w:szCs w:val="28"/>
        </w:rPr>
        <w:t>（基础研究类主要面向从事前沿和颠覆性技术研究，具有较高业内知名度的J地</w:t>
      </w:r>
      <w:r>
        <w:rPr>
          <w:rFonts w:ascii="仿宋_GB2312" w:eastAsia="仿宋_GB2312" w:hint="eastAsia"/>
          <w:sz w:val="24"/>
          <w:szCs w:val="28"/>
        </w:rPr>
        <w:t>科研</w:t>
      </w:r>
      <w:r w:rsidRPr="003E0A9A">
        <w:rPr>
          <w:rFonts w:ascii="仿宋_GB2312" w:eastAsia="仿宋_GB2312" w:hint="eastAsia"/>
          <w:sz w:val="24"/>
          <w:szCs w:val="28"/>
        </w:rPr>
        <w:t>院所和大学等单位的专家；工程技术类主要面向熟悉J</w:t>
      </w:r>
      <w:r w:rsidRPr="003E0A9A">
        <w:rPr>
          <w:rFonts w:ascii="仿宋_GB2312" w:eastAsia="仿宋_GB2312"/>
          <w:sz w:val="24"/>
          <w:szCs w:val="28"/>
        </w:rPr>
        <w:t>M</w:t>
      </w:r>
      <w:r w:rsidRPr="003E0A9A">
        <w:rPr>
          <w:rFonts w:ascii="仿宋_GB2312" w:eastAsia="仿宋_GB2312" w:hint="eastAsia"/>
          <w:sz w:val="24"/>
          <w:szCs w:val="28"/>
        </w:rPr>
        <w:t>两用技术及科技成果转移转化、工程化的J地单位专家；产业发展类主要面向熟悉先进技术产业化、市场化发展的科研院所和企业的专家；J事应用类主要面向熟悉J事需求，从事战场建设、武器装备建设、后勤战备、国防科研等工作的J队和J工专家。）</w:t>
      </w:r>
    </w:p>
    <w:sectPr w:rsidR="003E0A9A" w:rsidRPr="003E0A9A" w:rsidSect="00A13C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24"/>
    <w:rsid w:val="003E0A9A"/>
    <w:rsid w:val="00717D1B"/>
    <w:rsid w:val="00861601"/>
    <w:rsid w:val="00A13C6A"/>
    <w:rsid w:val="00A251AD"/>
    <w:rsid w:val="00C23293"/>
    <w:rsid w:val="00DA5924"/>
    <w:rsid w:val="00F00FE5"/>
    <w:rsid w:val="00F7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5CF7E"/>
  <w15:chartTrackingRefBased/>
  <w15:docId w15:val="{DBC4BBE4-ECCA-438D-AC7B-43FEAF2C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qianqian</dc:creator>
  <cp:keywords/>
  <dc:description/>
  <cp:lastModifiedBy>wang qianqian</cp:lastModifiedBy>
  <cp:revision>4</cp:revision>
  <dcterms:created xsi:type="dcterms:W3CDTF">2023-05-29T07:26:00Z</dcterms:created>
  <dcterms:modified xsi:type="dcterms:W3CDTF">2023-05-29T08:39:00Z</dcterms:modified>
</cp:coreProperties>
</file>