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0" w:line="578" w:lineRule="exact"/>
        <w:jc w:val="center"/>
        <w:rPr>
          <w:rFonts w:hint="eastAsia" w:ascii="方正小标宋简体" w:hAnsi="Times New Roman" w:eastAsia="方正小标宋简体" w:cs="Times New Roman"/>
          <w:spacing w:val="-3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pacing w:val="-3"/>
          <w:kern w:val="0"/>
          <w:sz w:val="44"/>
          <w:szCs w:val="44"/>
          <w:lang w:val="en-US" w:eastAsia="zh-CN"/>
        </w:rPr>
        <w:t>关于转发</w:t>
      </w:r>
      <w:r>
        <w:rPr>
          <w:rFonts w:hint="eastAsia" w:ascii="方正小标宋简体" w:hAnsi="Times New Roman" w:eastAsia="方正小标宋简体" w:cs="Times New Roman"/>
          <w:spacing w:val="-3"/>
          <w:kern w:val="0"/>
          <w:sz w:val="44"/>
          <w:szCs w:val="44"/>
        </w:rPr>
        <w:t>常州市科学技术局 常州市财政局组织申报2024年常州市科技计划（软科学研究专项）项目的通知</w:t>
      </w:r>
    </w:p>
    <w:p>
      <w:pPr>
        <w:adjustRightInd w:val="0"/>
        <w:snapToGrid w:val="0"/>
        <w:spacing w:after="0" w:line="578" w:lineRule="exact"/>
        <w:jc w:val="both"/>
        <w:rPr>
          <w:rFonts w:ascii="Times New Roma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 w:val="32"/>
          <w:szCs w:val="32"/>
          <w:lang w:val="en-US" w:eastAsia="zh-CN"/>
        </w:rPr>
        <w:t>各相关单位</w:t>
      </w:r>
      <w:r>
        <w:rPr>
          <w:rFonts w:hint="eastAsia" w:ascii="Times New Roman" w:hAnsi="Times New Roman" w:eastAsia="仿宋_GB2312" w:cs="Times New Roman"/>
          <w:spacing w:val="-3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240" w:line="570" w:lineRule="exact"/>
        <w:ind w:firstLine="628" w:firstLineChars="200"/>
        <w:jc w:val="left"/>
        <w:textAlignment w:val="auto"/>
        <w:rPr>
          <w:rFonts w:hint="eastAsia" w:ascii="Times New Roman" w:hAnsi="Times New Roman" w:eastAsia="仿宋_GB2312" w:cs="Times New Roman"/>
          <w:spacing w:val="-3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 w:val="32"/>
          <w:szCs w:val="32"/>
          <w:lang w:val="en-US" w:eastAsia="zh-CN"/>
        </w:rPr>
        <w:t>现转发《常州市科学技术局 常州市财政局关于组织申报2024年常州市科技计划（软科学研究专项）项目的通知》（见附件）。注意事项如下：</w:t>
      </w:r>
      <w:r>
        <w:rPr>
          <w:rFonts w:hint="eastAsia" w:ascii="Times New Roman" w:hAnsi="Times New Roman" w:eastAsia="仿宋_GB2312" w:cs="Times New Roman"/>
          <w:spacing w:val="-3"/>
          <w:kern w:val="0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_GB2312" w:cs="Times New Roman"/>
          <w:spacing w:val="-3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/>
          <w:bCs/>
          <w:spacing w:val="-3"/>
          <w:kern w:val="0"/>
          <w:sz w:val="32"/>
          <w:szCs w:val="32"/>
          <w:lang w:val="en-US" w:eastAsia="zh-CN"/>
        </w:rPr>
        <w:t>1、支持方式</w:t>
      </w:r>
      <w:r>
        <w:rPr>
          <w:rFonts w:hint="eastAsia" w:ascii="Times New Roman" w:hAnsi="Times New Roman" w:eastAsia="仿宋_GB2312" w:cs="Times New Roman"/>
          <w:spacing w:val="-3"/>
          <w:kern w:val="0"/>
          <w:sz w:val="32"/>
          <w:szCs w:val="32"/>
          <w:lang w:val="en-US" w:eastAsia="zh-CN"/>
        </w:rPr>
        <w:t>：专项采取经费</w:t>
      </w:r>
      <w:r>
        <w:rPr>
          <w:rFonts w:hint="eastAsia" w:ascii="Times New Roman" w:hAnsi="Times New Roman" w:eastAsia="仿宋_GB2312" w:cs="Times New Roman"/>
          <w:b/>
          <w:bCs/>
          <w:color w:val="C00000"/>
          <w:spacing w:val="-3"/>
          <w:kern w:val="0"/>
          <w:sz w:val="32"/>
          <w:szCs w:val="32"/>
          <w:lang w:val="en-US" w:eastAsia="zh-CN"/>
        </w:rPr>
        <w:t>后补助</w:t>
      </w:r>
      <w:r>
        <w:rPr>
          <w:rFonts w:hint="eastAsia" w:ascii="Times New Roman" w:hAnsi="Times New Roman" w:eastAsia="仿宋_GB2312" w:cs="Times New Roman"/>
          <w:spacing w:val="-3"/>
          <w:kern w:val="0"/>
          <w:sz w:val="32"/>
          <w:szCs w:val="32"/>
          <w:lang w:val="en-US" w:eastAsia="zh-CN"/>
        </w:rPr>
        <w:t>方式支持。</w:t>
      </w:r>
      <w:r>
        <w:rPr>
          <w:rFonts w:hint="eastAsia" w:ascii="Times New Roman" w:hAnsi="Times New Roman" w:eastAsia="仿宋_GB2312" w:cs="Times New Roman"/>
          <w:spacing w:val="-3"/>
          <w:kern w:val="0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_GB2312" w:cs="Times New Roman"/>
          <w:spacing w:val="-3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/>
          <w:bCs/>
          <w:spacing w:val="-3"/>
          <w:kern w:val="0"/>
          <w:sz w:val="32"/>
          <w:szCs w:val="32"/>
          <w:lang w:val="en-US" w:eastAsia="zh-CN"/>
        </w:rPr>
        <w:t>2、申报方式</w:t>
      </w:r>
      <w:r>
        <w:rPr>
          <w:rFonts w:hint="eastAsia" w:ascii="Times New Roman" w:hAnsi="Times New Roman" w:eastAsia="仿宋_GB2312" w:cs="Times New Roman"/>
          <w:spacing w:val="-3"/>
          <w:kern w:val="0"/>
          <w:sz w:val="32"/>
          <w:szCs w:val="32"/>
          <w:lang w:val="en-US" w:eastAsia="zh-CN"/>
        </w:rPr>
        <w:t>：全面推行</w:t>
      </w:r>
      <w:r>
        <w:rPr>
          <w:rFonts w:hint="eastAsia" w:ascii="Times New Roman" w:hAnsi="Times New Roman" w:eastAsia="仿宋_GB2312" w:cs="Times New Roman"/>
          <w:b/>
          <w:bCs/>
          <w:color w:val="C00000"/>
          <w:spacing w:val="-3"/>
          <w:kern w:val="0"/>
          <w:sz w:val="32"/>
          <w:szCs w:val="32"/>
          <w:lang w:val="en-US" w:eastAsia="zh-CN"/>
        </w:rPr>
        <w:t>无纸化</w:t>
      </w:r>
      <w:r>
        <w:rPr>
          <w:rFonts w:hint="eastAsia" w:ascii="Times New Roman" w:hAnsi="Times New Roman" w:eastAsia="仿宋_GB2312" w:cs="Times New Roman"/>
          <w:spacing w:val="-3"/>
          <w:kern w:val="0"/>
          <w:sz w:val="32"/>
          <w:szCs w:val="32"/>
          <w:lang w:val="en-US" w:eastAsia="zh-CN"/>
        </w:rPr>
        <w:t>申报，网上申报不提供纸质版申报材料，在线填写以下内容：项目信息表、任务书摘要（或可研摘要、实施情况报告摘要）、项目负责人基本信息表和企业科技发展报告（在市科技服务平台中在线填写）、设计任务书（或项目申报书、可研报告、实施情况报告，格式详见网上申报通知附件）等。</w:t>
      </w:r>
      <w:r>
        <w:rPr>
          <w:rFonts w:hint="eastAsia" w:ascii="Times New Roman" w:hAnsi="Times New Roman" w:eastAsia="仿宋_GB2312" w:cs="Times New Roman"/>
          <w:spacing w:val="-3"/>
          <w:kern w:val="0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_GB2312" w:cs="Times New Roman"/>
          <w:spacing w:val="-3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/>
          <w:bCs/>
          <w:spacing w:val="-3"/>
          <w:kern w:val="0"/>
          <w:sz w:val="32"/>
          <w:szCs w:val="32"/>
          <w:lang w:val="en-US" w:eastAsia="zh-CN"/>
        </w:rPr>
        <w:t>3、截止时间</w:t>
      </w:r>
      <w:r>
        <w:rPr>
          <w:rFonts w:hint="eastAsia" w:ascii="Times New Roman" w:hAnsi="Times New Roman" w:eastAsia="仿宋_GB2312" w:cs="Times New Roman"/>
          <w:spacing w:val="-3"/>
          <w:kern w:val="0"/>
          <w:sz w:val="32"/>
          <w:szCs w:val="32"/>
          <w:lang w:val="en-US" w:eastAsia="zh-CN"/>
        </w:rPr>
        <w:t>：项目网上申报</w:t>
      </w:r>
      <w:r>
        <w:rPr>
          <w:rFonts w:hint="eastAsia" w:ascii="Times New Roman" w:hAnsi="Times New Roman" w:eastAsia="仿宋_GB2312" w:cs="Times New Roman"/>
          <w:b/>
          <w:bCs/>
          <w:color w:val="C00000"/>
          <w:spacing w:val="-3"/>
          <w:kern w:val="0"/>
          <w:sz w:val="32"/>
          <w:szCs w:val="32"/>
          <w:lang w:val="en-US" w:eastAsia="zh-CN"/>
        </w:rPr>
        <w:t>5月20日开放，6月17日17:00截止</w:t>
      </w:r>
      <w:r>
        <w:rPr>
          <w:rFonts w:hint="eastAsia" w:ascii="Times New Roman" w:hAnsi="Times New Roman" w:eastAsia="仿宋_GB2312" w:cs="Times New Roman"/>
          <w:spacing w:val="-3"/>
          <w:kern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pacing w:val="-3"/>
          <w:kern w:val="0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_GB2312" w:cs="Times New Roman"/>
          <w:spacing w:val="-3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/>
          <w:bCs/>
          <w:spacing w:val="-3"/>
          <w:kern w:val="0"/>
          <w:sz w:val="32"/>
          <w:szCs w:val="32"/>
          <w:lang w:val="en-US" w:eastAsia="zh-CN"/>
        </w:rPr>
        <w:t>4、其他</w:t>
      </w:r>
      <w:r>
        <w:rPr>
          <w:rFonts w:hint="eastAsia" w:ascii="Times New Roman" w:hAnsi="Times New Roman" w:eastAsia="仿宋_GB2312" w:cs="Times New Roman"/>
          <w:spacing w:val="-3"/>
          <w:kern w:val="0"/>
          <w:sz w:val="32"/>
          <w:szCs w:val="32"/>
          <w:lang w:val="en-US" w:eastAsia="zh-CN"/>
        </w:rPr>
        <w:t>：请有意申报的老师提供</w:t>
      </w:r>
      <w:r>
        <w:rPr>
          <w:rFonts w:hint="eastAsia" w:ascii="Times New Roman" w:hAnsi="Times New Roman" w:eastAsia="仿宋_GB2312" w:cs="Times New Roman"/>
          <w:b/>
          <w:bCs/>
          <w:color w:val="C00000"/>
          <w:spacing w:val="-3"/>
          <w:kern w:val="0"/>
          <w:sz w:val="32"/>
          <w:szCs w:val="32"/>
          <w:lang w:val="en-US" w:eastAsia="zh-CN"/>
        </w:rPr>
        <w:t>用户名、密码、姓名、性别、职称、电话、手机</w:t>
      </w:r>
      <w:r>
        <w:rPr>
          <w:rFonts w:hint="eastAsia" w:ascii="Times New Roman" w:hAnsi="Times New Roman" w:eastAsia="仿宋_GB2312" w:cs="Times New Roman"/>
          <w:spacing w:val="-3"/>
          <w:kern w:val="0"/>
          <w:sz w:val="32"/>
          <w:szCs w:val="32"/>
          <w:lang w:val="en-US" w:eastAsia="zh-CN"/>
        </w:rPr>
        <w:t>等信息至huoran01@nuaa.edu.cn，</w:t>
      </w:r>
      <w:r>
        <w:rPr>
          <w:rFonts w:hint="eastAsia" w:ascii="Times New Roman" w:hAnsi="Times New Roman" w:eastAsia="仿宋_GB2312" w:cs="Times New Roman"/>
          <w:spacing w:val="-3"/>
          <w:kern w:val="0"/>
          <w:sz w:val="32"/>
          <w:szCs w:val="32"/>
          <w:lang w:val="en-US" w:eastAsia="zh-CN"/>
        </w:rPr>
        <w:t>用于建立下属用户，待主管单位审核后，进入相关入口填写申报书（见操作指南）。</w:t>
      </w:r>
      <w:r>
        <w:rPr>
          <w:rFonts w:hint="eastAsia" w:ascii="Times New Roman" w:hAnsi="Times New Roman" w:eastAsia="仿宋_GB2312" w:cs="Times New Roman"/>
          <w:spacing w:val="-3"/>
          <w:kern w:val="0"/>
          <w:sz w:val="32"/>
          <w:szCs w:val="32"/>
          <w:lang w:val="en-US" w:eastAsia="zh-CN"/>
        </w:rPr>
        <w:br w:type="textWrapping"/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pacing w:val="-3"/>
          <w:kern w:val="0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_GB2312" w:cs="Times New Roman"/>
          <w:spacing w:val="-3"/>
          <w:kern w:val="0"/>
          <w:sz w:val="32"/>
          <w:szCs w:val="32"/>
          <w:lang w:val="en-US" w:eastAsia="zh-CN"/>
        </w:rPr>
        <w:t xml:space="preserve">                                      科学技术研究院</w:t>
      </w:r>
    </w:p>
    <w:p>
      <w:pPr>
        <w:ind w:left="315" w:leftChars="150" w:firstLine="5024" w:firstLineChars="1600"/>
        <w:jc w:val="left"/>
        <w:rPr>
          <w:rFonts w:hint="eastAsia" w:ascii="Times New Roman" w:hAnsi="Times New Roman" w:eastAsia="仿宋_GB2312" w:cs="Times New Roman"/>
          <w:spacing w:val="-3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 w:val="32"/>
          <w:szCs w:val="32"/>
          <w:lang w:val="en-US" w:eastAsia="zh-CN"/>
        </w:rPr>
        <w:t>2024 年 5 月 23 日</w:t>
      </w:r>
      <w:r>
        <w:rPr>
          <w:rFonts w:hint="eastAsia" w:ascii="Times New Roman" w:hAnsi="Times New Roman" w:eastAsia="仿宋_GB2312" w:cs="Times New Roman"/>
          <w:spacing w:val="-3"/>
          <w:kern w:val="0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_GB2312" w:cs="Times New Roman"/>
          <w:spacing w:val="-3"/>
          <w:kern w:val="0"/>
          <w:sz w:val="32"/>
          <w:szCs w:val="32"/>
          <w:lang w:val="en-US" w:eastAsia="zh-CN"/>
        </w:rPr>
        <w:t>（联系人：霍然 84892758）</w:t>
      </w:r>
    </w:p>
    <w:p>
      <w:pPr>
        <w:widowControl/>
        <w:adjustRightInd w:val="0"/>
        <w:snapToGrid w:val="0"/>
        <w:spacing w:after="0" w:line="578" w:lineRule="exact"/>
        <w:jc w:val="both"/>
        <w:rPr>
          <w:rFonts w:hint="eastAsia" w:ascii="Times New Roman" w:hAnsi="Times New Roman" w:eastAsia="仿宋_GB2312" w:cs="Times New Roman"/>
          <w:spacing w:val="-3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EF91C955-8063-466E-9EA6-9A6574D6B1D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B3FFA83-3ED8-42C4-BAD7-6387616AEFA1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wYTRlMmVkYjNiZmJlMjViNWJhOGY3YTMxNDI3ZmEifQ=="/>
  </w:docVars>
  <w:rsids>
    <w:rsidRoot w:val="7A0F1ACB"/>
    <w:rsid w:val="191F0556"/>
    <w:rsid w:val="39FA7C6C"/>
    <w:rsid w:val="3E5A3EDC"/>
    <w:rsid w:val="494714E5"/>
    <w:rsid w:val="72F378F8"/>
    <w:rsid w:val="7A0F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2024-05-20T08:18:00Z</dcterms:created>
  <dc:creator>小胖手 </dc:creator>
  <cp:lastModifiedBy>小胖手 </cp:lastModifiedBy>
  <dcterms:modified xsi:type="dcterms:W3CDTF">2024-05-23T08:34:27Z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E3997BE058B140569A50B23FFD30694B_11</vt:lpwstr>
  </property>
</Properties>
</file>