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741" w:rsidRPr="00635741" w:rsidRDefault="00635741" w:rsidP="003269A5">
      <w:pPr>
        <w:widowControl/>
        <w:shd w:val="clear" w:color="auto" w:fill="FFFFFF"/>
        <w:spacing w:line="360" w:lineRule="auto"/>
        <w:jc w:val="center"/>
        <w:outlineLvl w:val="0"/>
        <w:rPr>
          <w:rFonts w:ascii="黑体" w:eastAsia="黑体" w:hAnsi="黑体" w:cs="宋体"/>
          <w:spacing w:val="8"/>
          <w:kern w:val="36"/>
          <w:sz w:val="28"/>
          <w:szCs w:val="28"/>
        </w:rPr>
      </w:pPr>
      <w:r w:rsidRPr="00635741">
        <w:rPr>
          <w:rFonts w:ascii="黑体" w:eastAsia="黑体" w:hAnsi="黑体" w:cs="宋体" w:hint="eastAsia"/>
          <w:spacing w:val="8"/>
          <w:kern w:val="36"/>
          <w:sz w:val="28"/>
          <w:szCs w:val="28"/>
        </w:rPr>
        <w:t>国家自然科学基金委员会关于发布国家自然科学基金“十四五”第三批重大项目指南及申请注意事项的通告</w:t>
      </w:r>
    </w:p>
    <w:p w:rsidR="00635741" w:rsidRPr="00635741" w:rsidRDefault="00635741" w:rsidP="003269A5">
      <w:pPr>
        <w:spacing w:line="360" w:lineRule="auto"/>
        <w:jc w:val="center"/>
        <w:rPr>
          <w:rFonts w:ascii="宋体" w:eastAsia="宋体" w:hAnsi="宋体"/>
          <w:szCs w:val="21"/>
        </w:rPr>
      </w:pPr>
      <w:r w:rsidRPr="00635741">
        <w:rPr>
          <w:rFonts w:ascii="宋体" w:eastAsia="宋体" w:hAnsi="宋体" w:hint="eastAsia"/>
          <w:szCs w:val="21"/>
        </w:rPr>
        <w:t>国科金发计〔</w:t>
      </w:r>
      <w:r w:rsidRPr="00635741">
        <w:rPr>
          <w:rFonts w:ascii="宋体" w:eastAsia="宋体" w:hAnsi="宋体"/>
          <w:szCs w:val="21"/>
        </w:rPr>
        <w:t>2023〕55号</w:t>
      </w:r>
    </w:p>
    <w:p w:rsidR="00635741" w:rsidRPr="00635741" w:rsidRDefault="00635741" w:rsidP="00635741">
      <w:pPr>
        <w:spacing w:line="360" w:lineRule="auto"/>
        <w:rPr>
          <w:rFonts w:ascii="宋体" w:eastAsia="宋体" w:hAnsi="宋体"/>
          <w:szCs w:val="21"/>
        </w:rPr>
      </w:pPr>
    </w:p>
    <w:p w:rsidR="00635741" w:rsidRPr="003269A5" w:rsidRDefault="003269A5" w:rsidP="00635741">
      <w:pPr>
        <w:spacing w:line="360" w:lineRule="auto"/>
        <w:rPr>
          <w:rFonts w:ascii="宋体" w:eastAsia="宋体" w:hAnsi="宋体"/>
          <w:sz w:val="24"/>
          <w:szCs w:val="24"/>
        </w:rPr>
      </w:pPr>
      <w:r>
        <w:rPr>
          <w:rFonts w:ascii="宋体" w:eastAsia="宋体" w:hAnsi="宋体" w:hint="eastAsia"/>
          <w:sz w:val="24"/>
          <w:szCs w:val="24"/>
        </w:rPr>
        <w:t xml:space="preserve">     </w:t>
      </w:r>
      <w:r w:rsidR="00635741" w:rsidRPr="003269A5">
        <w:rPr>
          <w:rFonts w:ascii="宋体" w:eastAsia="宋体" w:hAnsi="宋体" w:hint="eastAsia"/>
          <w:sz w:val="24"/>
          <w:szCs w:val="24"/>
        </w:rPr>
        <w:t>国家自然科学基金委员会（以下简称自然科学基金委）按照新时期科学基金深化改革总体部署，根据“十四五”发展规划明确的优先发展领域，经广泛征求科学家和相关部门意见建议，利用各级专家咨询委员会、双清论坛等开展深入研讨和科学问题凝练，形成了“十四五”第三批</w:t>
      </w:r>
      <w:r w:rsidR="00635741" w:rsidRPr="003269A5">
        <w:rPr>
          <w:rFonts w:ascii="宋体" w:eastAsia="宋体" w:hAnsi="宋体"/>
          <w:sz w:val="24"/>
          <w:szCs w:val="24"/>
        </w:rPr>
        <w:t>9个科学部75个重大项目指南（见附件），现予发布，请申请人和依托单位按本项目指南所述要求和注意事项提出申请。</w:t>
      </w:r>
    </w:p>
    <w:p w:rsidR="00635741" w:rsidRPr="003269A5" w:rsidRDefault="003269A5" w:rsidP="00635741">
      <w:pPr>
        <w:spacing w:line="360" w:lineRule="auto"/>
        <w:rPr>
          <w:rFonts w:ascii="宋体" w:eastAsia="宋体" w:hAnsi="宋体"/>
          <w:sz w:val="24"/>
          <w:szCs w:val="24"/>
        </w:rPr>
      </w:pPr>
      <w:r>
        <w:rPr>
          <w:rFonts w:ascii="宋体" w:eastAsia="宋体" w:hAnsi="宋体" w:hint="eastAsia"/>
          <w:sz w:val="24"/>
          <w:szCs w:val="24"/>
        </w:rPr>
        <w:t xml:space="preserve">    </w:t>
      </w:r>
      <w:r w:rsidR="00635741" w:rsidRPr="003269A5">
        <w:rPr>
          <w:rFonts w:ascii="宋体" w:eastAsia="宋体" w:hAnsi="宋体" w:hint="eastAsia"/>
          <w:sz w:val="24"/>
          <w:szCs w:val="24"/>
        </w:rPr>
        <w:t>一、资助定位</w:t>
      </w:r>
    </w:p>
    <w:p w:rsidR="00635741" w:rsidRPr="003269A5" w:rsidRDefault="003269A5" w:rsidP="00635741">
      <w:pPr>
        <w:spacing w:line="360" w:lineRule="auto"/>
        <w:rPr>
          <w:rFonts w:ascii="宋体" w:eastAsia="宋体" w:hAnsi="宋体"/>
          <w:sz w:val="24"/>
          <w:szCs w:val="24"/>
        </w:rPr>
      </w:pPr>
      <w:r>
        <w:rPr>
          <w:rFonts w:ascii="宋体" w:eastAsia="宋体" w:hAnsi="宋体" w:hint="eastAsia"/>
          <w:sz w:val="24"/>
          <w:szCs w:val="24"/>
        </w:rPr>
        <w:t xml:space="preserve">    </w:t>
      </w:r>
      <w:r w:rsidR="00635741" w:rsidRPr="003269A5">
        <w:rPr>
          <w:rFonts w:ascii="宋体" w:eastAsia="宋体" w:hAnsi="宋体" w:hint="eastAsia"/>
          <w:sz w:val="24"/>
          <w:szCs w:val="24"/>
        </w:rPr>
        <w:t>重大项目面向科学前沿和国家经济、社会、科技发展及国家安全的重大需求中的重大科学问题，超前部署，开展多学科交叉研究和综合性研究，充分发挥支撑与引领作用，提升我国基础研究源头创新能力。</w:t>
      </w:r>
    </w:p>
    <w:p w:rsidR="00635741" w:rsidRPr="003269A5" w:rsidRDefault="003269A5" w:rsidP="00635741">
      <w:pPr>
        <w:spacing w:line="360" w:lineRule="auto"/>
        <w:rPr>
          <w:rFonts w:ascii="宋体" w:eastAsia="宋体" w:hAnsi="宋体"/>
          <w:sz w:val="24"/>
          <w:szCs w:val="24"/>
        </w:rPr>
      </w:pPr>
      <w:r>
        <w:rPr>
          <w:rFonts w:ascii="宋体" w:eastAsia="宋体" w:hAnsi="宋体" w:hint="eastAsia"/>
          <w:sz w:val="24"/>
          <w:szCs w:val="24"/>
        </w:rPr>
        <w:t xml:space="preserve">    </w:t>
      </w:r>
      <w:r w:rsidR="00635741" w:rsidRPr="003269A5">
        <w:rPr>
          <w:rFonts w:ascii="宋体" w:eastAsia="宋体" w:hAnsi="宋体" w:hint="eastAsia"/>
          <w:sz w:val="24"/>
          <w:szCs w:val="24"/>
        </w:rPr>
        <w:t>二、申请条件和要求</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（一）申请条件。</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重大项目申请人或者重大项目课题申请人应当具备以下条件：</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1.具有承担基础研究课题的经历；</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2.具有高级专业技术职务（职称）。</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在站博士后研究人员、正在攻读研究生学位以及无工作单位或者所在单位不是依托单位的科学技术人员不得作为申请人进行申请。</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部分重大项目对申请条件有特殊要求的，以相关重大项目指南为准。</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（二）申请要求。</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1.重大项目的资助期限为5年，申请书中的研究期限应当填写2024年1月1日—2028年12月31日。</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2.每个重大项目应当围绕科学目标设置不多于5个课题，并分别撰写项目申请书和课题申请书。重大项目只受理整体申请，项目申请人应当是其中1个课题的申请人。</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重大项目课题申请人与参与者不是同一单位的，参与者所在单位视为合作研</w:t>
      </w:r>
      <w:r w:rsidRPr="003269A5">
        <w:rPr>
          <w:rFonts w:ascii="宋体" w:eastAsia="宋体" w:hAnsi="宋体" w:hint="eastAsia"/>
          <w:sz w:val="24"/>
          <w:szCs w:val="24"/>
        </w:rPr>
        <w:lastRenderedPageBreak/>
        <w:t>究单位（境外单位</w:t>
      </w:r>
      <w:proofErr w:type="gramStart"/>
      <w:r w:rsidRPr="003269A5">
        <w:rPr>
          <w:rFonts w:ascii="宋体" w:eastAsia="宋体" w:hAnsi="宋体" w:hint="eastAsia"/>
          <w:sz w:val="24"/>
          <w:szCs w:val="24"/>
        </w:rPr>
        <w:t>不</w:t>
      </w:r>
      <w:proofErr w:type="gramEnd"/>
      <w:r w:rsidRPr="003269A5">
        <w:rPr>
          <w:rFonts w:ascii="宋体" w:eastAsia="宋体" w:hAnsi="宋体" w:hint="eastAsia"/>
          <w:sz w:val="24"/>
          <w:szCs w:val="24"/>
        </w:rPr>
        <w:t>视为合作研究单位）。每个课题的合作研究单位数量不得超过</w:t>
      </w:r>
      <w:r w:rsidRPr="003269A5">
        <w:rPr>
          <w:rFonts w:ascii="宋体" w:eastAsia="宋体" w:hAnsi="宋体"/>
          <w:sz w:val="24"/>
          <w:szCs w:val="24"/>
        </w:rPr>
        <w:t>2个。每个重大项目依托单位和合作研究单位（含各课题的合作研究单位）数量合计不得超过5个。</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三、限</w:t>
      </w:r>
      <w:proofErr w:type="gramStart"/>
      <w:r w:rsidRPr="003269A5">
        <w:rPr>
          <w:rFonts w:ascii="宋体" w:eastAsia="宋体" w:hAnsi="宋体" w:hint="eastAsia"/>
          <w:sz w:val="24"/>
          <w:szCs w:val="24"/>
        </w:rPr>
        <w:t>项申请</w:t>
      </w:r>
      <w:proofErr w:type="gramEnd"/>
      <w:r w:rsidRPr="003269A5">
        <w:rPr>
          <w:rFonts w:ascii="宋体" w:eastAsia="宋体" w:hAnsi="宋体" w:hint="eastAsia"/>
          <w:sz w:val="24"/>
          <w:szCs w:val="24"/>
        </w:rPr>
        <w:t>规定</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1.申请人（不含主要参与者）同年只能申请1项重大项目。上一年度获得重大项目资助的项目主持人和课题负责人，本年度不得作为项目申请人或者课题申请人申请重大项目。</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2.根据《科技部办公厅 财政部办公厅 自然科学基金委办公室关于进一步加强统筹国家科技计划项目立项管理工作的通知》要求，科学基金重大项目（</w:t>
      </w:r>
      <w:proofErr w:type="gramStart"/>
      <w:r w:rsidRPr="003269A5">
        <w:rPr>
          <w:rFonts w:ascii="宋体" w:eastAsia="宋体" w:hAnsi="宋体"/>
          <w:sz w:val="24"/>
          <w:szCs w:val="24"/>
        </w:rPr>
        <w:t>限项目</w:t>
      </w:r>
      <w:proofErr w:type="gramEnd"/>
      <w:r w:rsidRPr="003269A5">
        <w:rPr>
          <w:rFonts w:ascii="宋体" w:eastAsia="宋体" w:hAnsi="宋体"/>
          <w:sz w:val="24"/>
          <w:szCs w:val="24"/>
        </w:rPr>
        <w:t>主持人和课题负责人）、基础科学中心项目（</w:t>
      </w:r>
      <w:proofErr w:type="gramStart"/>
      <w:r w:rsidRPr="003269A5">
        <w:rPr>
          <w:rFonts w:ascii="宋体" w:eastAsia="宋体" w:hAnsi="宋体"/>
          <w:sz w:val="24"/>
          <w:szCs w:val="24"/>
        </w:rPr>
        <w:t>限学术</w:t>
      </w:r>
      <w:proofErr w:type="gramEnd"/>
      <w:r w:rsidRPr="003269A5">
        <w:rPr>
          <w:rFonts w:ascii="宋体" w:eastAsia="宋体" w:hAnsi="宋体"/>
          <w:sz w:val="24"/>
          <w:szCs w:val="24"/>
        </w:rPr>
        <w:t>带头人和骨干成员）、国家重大科研仪器研制项目（</w:t>
      </w:r>
      <w:proofErr w:type="gramStart"/>
      <w:r w:rsidRPr="003269A5">
        <w:rPr>
          <w:rFonts w:ascii="宋体" w:eastAsia="宋体" w:hAnsi="宋体"/>
          <w:sz w:val="24"/>
          <w:szCs w:val="24"/>
        </w:rPr>
        <w:t>限部门</w:t>
      </w:r>
      <w:proofErr w:type="gramEnd"/>
      <w:r w:rsidRPr="003269A5">
        <w:rPr>
          <w:rFonts w:ascii="宋体" w:eastAsia="宋体" w:hAnsi="宋体"/>
          <w:sz w:val="24"/>
          <w:szCs w:val="24"/>
        </w:rPr>
        <w:t>推荐项目的项目负责人和具有高级职称的主要参与者）与国家重点研发计划项目（不含青年科学家项目、科技型中小企业项目、国际合作类项目；</w:t>
      </w:r>
      <w:proofErr w:type="gramStart"/>
      <w:r w:rsidRPr="003269A5">
        <w:rPr>
          <w:rFonts w:ascii="宋体" w:eastAsia="宋体" w:hAnsi="宋体"/>
          <w:sz w:val="24"/>
          <w:szCs w:val="24"/>
        </w:rPr>
        <w:t>限项目</w:t>
      </w:r>
      <w:proofErr w:type="gramEnd"/>
      <w:r w:rsidRPr="003269A5">
        <w:rPr>
          <w:rFonts w:ascii="宋体" w:eastAsia="宋体" w:hAnsi="宋体"/>
          <w:sz w:val="24"/>
          <w:szCs w:val="24"/>
        </w:rPr>
        <w:t>负责人和课题负责人）、科技创新2030</w:t>
      </w:r>
      <w:proofErr w:type="gramStart"/>
      <w:r w:rsidRPr="003269A5">
        <w:rPr>
          <w:rFonts w:ascii="宋体" w:eastAsia="宋体" w:hAnsi="宋体"/>
          <w:sz w:val="24"/>
          <w:szCs w:val="24"/>
        </w:rPr>
        <w:t>—重大</w:t>
      </w:r>
      <w:proofErr w:type="gramEnd"/>
      <w:r w:rsidRPr="003269A5">
        <w:rPr>
          <w:rFonts w:ascii="宋体" w:eastAsia="宋体" w:hAnsi="宋体"/>
          <w:sz w:val="24"/>
          <w:szCs w:val="24"/>
        </w:rPr>
        <w:t>项目（不含青年科学家项目，</w:t>
      </w:r>
      <w:proofErr w:type="gramStart"/>
      <w:r w:rsidRPr="003269A5">
        <w:rPr>
          <w:rFonts w:ascii="宋体" w:eastAsia="宋体" w:hAnsi="宋体"/>
          <w:sz w:val="24"/>
          <w:szCs w:val="24"/>
        </w:rPr>
        <w:t>限项目</w:t>
      </w:r>
      <w:proofErr w:type="gramEnd"/>
      <w:r w:rsidRPr="003269A5">
        <w:rPr>
          <w:rFonts w:ascii="宋体" w:eastAsia="宋体" w:hAnsi="宋体"/>
          <w:sz w:val="24"/>
          <w:szCs w:val="24"/>
        </w:rPr>
        <w:t>负责人和课题负责人）实施联合限项，科研人员同期申请和承担的项目</w:t>
      </w:r>
      <w:r w:rsidRPr="003269A5">
        <w:rPr>
          <w:rFonts w:ascii="宋体" w:eastAsia="宋体" w:hAnsi="宋体" w:hint="eastAsia"/>
          <w:sz w:val="24"/>
          <w:szCs w:val="24"/>
        </w:rPr>
        <w:t>（课题）数原则上不得超过</w:t>
      </w:r>
      <w:r w:rsidRPr="003269A5">
        <w:rPr>
          <w:rFonts w:ascii="宋体" w:eastAsia="宋体" w:hAnsi="宋体"/>
          <w:sz w:val="24"/>
          <w:szCs w:val="24"/>
        </w:rPr>
        <w:t>2项。申请当年资助期满的项目（课题）不计</w:t>
      </w:r>
      <w:proofErr w:type="gramStart"/>
      <w:r w:rsidRPr="003269A5">
        <w:rPr>
          <w:rFonts w:ascii="宋体" w:eastAsia="宋体" w:hAnsi="宋体"/>
          <w:sz w:val="24"/>
          <w:szCs w:val="24"/>
        </w:rPr>
        <w:t>入统计</w:t>
      </w:r>
      <w:proofErr w:type="gramEnd"/>
      <w:r w:rsidRPr="003269A5">
        <w:rPr>
          <w:rFonts w:ascii="宋体" w:eastAsia="宋体" w:hAnsi="宋体"/>
          <w:sz w:val="24"/>
          <w:szCs w:val="24"/>
        </w:rPr>
        <w:t>范围。</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3.其他限</w:t>
      </w:r>
      <w:proofErr w:type="gramStart"/>
      <w:r w:rsidRPr="003269A5">
        <w:rPr>
          <w:rFonts w:ascii="宋体" w:eastAsia="宋体" w:hAnsi="宋体"/>
          <w:sz w:val="24"/>
          <w:szCs w:val="24"/>
        </w:rPr>
        <w:t>项申请</w:t>
      </w:r>
      <w:proofErr w:type="gramEnd"/>
      <w:r w:rsidRPr="003269A5">
        <w:rPr>
          <w:rFonts w:ascii="宋体" w:eastAsia="宋体" w:hAnsi="宋体"/>
          <w:sz w:val="24"/>
          <w:szCs w:val="24"/>
        </w:rPr>
        <w:t>要求按照《2023年度国家自然科学基金项目指南》“限项申请规定”执行。</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四、申请注意事项</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（一）项目申请接收。</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重大项目实行无纸化申请。申请书提交时间为</w:t>
      </w:r>
      <w:r w:rsidRPr="003269A5">
        <w:rPr>
          <w:rFonts w:ascii="宋体" w:eastAsia="宋体" w:hAnsi="宋体"/>
          <w:sz w:val="24"/>
          <w:szCs w:val="24"/>
        </w:rPr>
        <w:t>2023年8月25日至8月31日16时。</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（二）申请人注意事项。</w:t>
      </w:r>
    </w:p>
    <w:p w:rsidR="00635741" w:rsidRP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申请人在填写重大项目申请书或者课题申请书时，应当根据要解决的关键科学问题和研究内容，选择科学问题属性。申请项目具有多重科学问题属性的，申请人应当选择最相符、最侧重、最能体现申请项目特点的一类科学问题属性。</w:t>
      </w:r>
    </w:p>
    <w:p w:rsidR="003269A5" w:rsidRDefault="00635741" w:rsidP="00635741">
      <w:pPr>
        <w:spacing w:line="360" w:lineRule="auto"/>
        <w:rPr>
          <w:rFonts w:ascii="宋体" w:eastAsia="宋体" w:hAnsi="宋体"/>
          <w:sz w:val="24"/>
          <w:szCs w:val="24"/>
        </w:rPr>
      </w:pPr>
      <w:r w:rsidRPr="003269A5">
        <w:rPr>
          <w:rFonts w:ascii="宋体" w:eastAsia="宋体" w:hAnsi="宋体" w:hint="eastAsia"/>
          <w:sz w:val="24"/>
          <w:szCs w:val="24"/>
        </w:rPr>
        <w:t>重大项目申请书或者课题申请书采用在线方式撰写，对申请人具体要求如下：</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1.申请人在填报申请书前，应当认真阅读本项目指南和《2023年度国家自然科学基金项目指南》中的相关内容，不符合项目指南和相关要求的项目申请不</w:t>
      </w:r>
      <w:r w:rsidRPr="003269A5">
        <w:rPr>
          <w:rFonts w:ascii="宋体" w:eastAsia="宋体" w:hAnsi="宋体"/>
          <w:sz w:val="24"/>
          <w:szCs w:val="24"/>
        </w:rPr>
        <w:lastRenderedPageBreak/>
        <w:t>予受理。</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2.申请人登录科学基金网络信息系统http://grants.nsfc.gov.cn/（以下简称信息系统，没有信息系统账号的申请人请向依托单位基金管理联系人申请开户），按照重大项目申请书或者课题申请书的撰写提纲要求撰写申请书。</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3.重大项目的项目申请人应当在信息系统中首先填写“项目申请书”，然后给该重大项目课题申请人赋予课题的申请权限，未经赋权的课题申请人将无法提交申请。</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4.申请书的资助类别选择“重大项目”，亚类说明选择“项目申请书”或者“课题申请书”，附注说明选择相关的重大项目指南名称，根据申请的具体研究内容选择相应的申请代码（部分重大项目有具体要求的，按照相关重大项目指南要求填写）。</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5.如果申请人已经承担与所申请重大项目相关的其他科技计划项目，应当在申请书正文的“研究基础与工作条件”部分说明本项目申请与其他相关项目的区别与联系。</w:t>
      </w:r>
      <w:r w:rsidRPr="003269A5">
        <w:rPr>
          <w:rFonts w:ascii="宋体" w:eastAsia="宋体" w:hAnsi="宋体" w:hint="eastAsia"/>
          <w:sz w:val="24"/>
          <w:szCs w:val="24"/>
        </w:rPr>
        <w:t>项目申请书中的主要参与者只填写各课题申请人相关信息；课题申请书中的主要参与者包括课题所有主要成员相关信息。</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6.申请人应当严格按照《国家自然科学基金资助项目资金管理办法》和《2023年度国家自然科学基金项目指南》“申请规定”中有关预算编报要求，认真如实编报项目预算。</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7.申请人完成申请书撰写后，在线提交电子申请书及附件材料。申请人应当通过各自的依托单位提交项目申请书或者课题申请书。其中，课题申请人先提交课题申请书，项目申请人待全部课题申请书提交完毕并生成项目总预算表无误后再行提交项目申请书。</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（三）依托单位注意事项。</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1.依托单位应当对本单位申请人所提交申请材料的真实性、完整性和合</w:t>
      </w:r>
      <w:proofErr w:type="gramStart"/>
      <w:r w:rsidRPr="003269A5">
        <w:rPr>
          <w:rFonts w:ascii="宋体" w:eastAsia="宋体" w:hAnsi="宋体"/>
          <w:sz w:val="24"/>
          <w:szCs w:val="24"/>
        </w:rPr>
        <w:t>规</w:t>
      </w:r>
      <w:proofErr w:type="gramEnd"/>
      <w:r w:rsidRPr="003269A5">
        <w:rPr>
          <w:rFonts w:ascii="宋体" w:eastAsia="宋体" w:hAnsi="宋体"/>
          <w:sz w:val="24"/>
          <w:szCs w:val="24"/>
        </w:rPr>
        <w:t>性进行审核；对申请人编制项目预算的目标相关性、政策相符性和经济合理性进行审核。</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2.如依托单位在2023年度未上传过《2023年度国家自然科学基金项目申请承诺书》（以下简称《承诺书》），应当从信息系统中下载《承诺书》，由法定代表人亲笔签名并加盖依托单位公章后，将电子扫描件上传至信息系统（本年度只需</w:t>
      </w:r>
      <w:r w:rsidRPr="003269A5">
        <w:rPr>
          <w:rFonts w:ascii="宋体" w:eastAsia="宋体" w:hAnsi="宋体"/>
          <w:sz w:val="24"/>
          <w:szCs w:val="24"/>
        </w:rPr>
        <w:lastRenderedPageBreak/>
        <w:t>上传一次）。依托单位完成上述承诺程序后方可提交申请。</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3.依托单位应当在规定的项目申请截止日期前（2023年8月31日16时）通过信息系统逐项确认提交本单位电子申请书及附件材料，无需报送纸质申请书。项目获批准后，将申请书的纸质签字盖章页装订在《资助项目计划书》最后，一并提交。签字盖章的信息应当与信息系统中提交的</w:t>
      </w:r>
      <w:proofErr w:type="gramStart"/>
      <w:r w:rsidRPr="003269A5">
        <w:rPr>
          <w:rFonts w:ascii="宋体" w:eastAsia="宋体" w:hAnsi="宋体"/>
          <w:sz w:val="24"/>
          <w:szCs w:val="24"/>
        </w:rPr>
        <w:t>最终版电子</w:t>
      </w:r>
      <w:proofErr w:type="gramEnd"/>
      <w:r w:rsidRPr="003269A5">
        <w:rPr>
          <w:rFonts w:ascii="宋体" w:eastAsia="宋体" w:hAnsi="宋体"/>
          <w:sz w:val="24"/>
          <w:szCs w:val="24"/>
        </w:rPr>
        <w:t>申请书保持一致。对于未按照上述要求提供签字盖章材料的，自然科学基金委将按照有关要求处理。</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sz w:val="24"/>
          <w:szCs w:val="24"/>
        </w:rPr>
        <w:t>4.依托单位在项目申请截止时间后24小时内，通过信息系统在线提交本单位项目申请清单。清单提交后，自然科学基金委方可接收项目申请材料。</w:t>
      </w:r>
    </w:p>
    <w:p w:rsid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（四）其他。</w:t>
      </w:r>
    </w:p>
    <w:p w:rsidR="00635741" w:rsidRPr="003269A5" w:rsidRDefault="00635741" w:rsidP="003269A5">
      <w:pPr>
        <w:spacing w:line="360" w:lineRule="auto"/>
        <w:ind w:firstLine="480"/>
        <w:rPr>
          <w:rFonts w:ascii="宋体" w:eastAsia="宋体" w:hAnsi="宋体"/>
          <w:sz w:val="24"/>
          <w:szCs w:val="24"/>
        </w:rPr>
      </w:pPr>
      <w:r w:rsidRPr="003269A5">
        <w:rPr>
          <w:rFonts w:ascii="宋体" w:eastAsia="宋体" w:hAnsi="宋体" w:hint="eastAsia"/>
          <w:sz w:val="24"/>
          <w:szCs w:val="24"/>
        </w:rPr>
        <w:t>根据《中华人民共和国科学技术进步法》《关于对科研领域相关失信责任主体实施联合惩戒的合作备忘录》《科研诚信案件调查处理规则（试行）》等要求，录入科研诚信管理信息系统的单位和个人在处罚期内不得承担或者参与重大项目或者课题。请申请人和依托单位严格把关。</w:t>
      </w:r>
    </w:p>
    <w:p w:rsidR="00635741" w:rsidRPr="003269A5" w:rsidRDefault="00635741" w:rsidP="00635741">
      <w:pPr>
        <w:spacing w:line="360" w:lineRule="auto"/>
        <w:rPr>
          <w:rFonts w:ascii="宋体" w:eastAsia="宋体" w:hAnsi="宋体"/>
          <w:sz w:val="24"/>
          <w:szCs w:val="24"/>
        </w:rPr>
      </w:pPr>
      <w:r w:rsidRPr="003269A5">
        <w:rPr>
          <w:rFonts w:ascii="宋体" w:eastAsia="宋体" w:hAnsi="宋体"/>
          <w:sz w:val="24"/>
          <w:szCs w:val="24"/>
        </w:rPr>
        <w:t xml:space="preserve"> </w:t>
      </w:r>
    </w:p>
    <w:p w:rsidR="00635741" w:rsidRPr="003269A5" w:rsidRDefault="00635741" w:rsidP="00635741">
      <w:pPr>
        <w:spacing w:line="360" w:lineRule="auto"/>
        <w:rPr>
          <w:rFonts w:ascii="宋体" w:eastAsia="宋体" w:hAnsi="宋体"/>
          <w:sz w:val="24"/>
          <w:szCs w:val="24"/>
        </w:rPr>
      </w:pPr>
    </w:p>
    <w:p w:rsidR="00635741" w:rsidRPr="003269A5" w:rsidRDefault="00635741" w:rsidP="00635741">
      <w:pPr>
        <w:spacing w:line="360" w:lineRule="auto"/>
        <w:rPr>
          <w:rFonts w:ascii="宋体" w:eastAsia="宋体" w:hAnsi="宋体"/>
          <w:sz w:val="24"/>
          <w:szCs w:val="24"/>
        </w:rPr>
      </w:pPr>
      <w:r w:rsidRPr="003269A5">
        <w:rPr>
          <w:rFonts w:ascii="宋体" w:eastAsia="宋体" w:hAnsi="宋体" w:hint="eastAsia"/>
          <w:sz w:val="24"/>
          <w:szCs w:val="24"/>
        </w:rPr>
        <w:t>附件：</w:t>
      </w:r>
    </w:p>
    <w:p w:rsidR="00635741" w:rsidRPr="003269A5" w:rsidRDefault="00635741" w:rsidP="00635741">
      <w:pPr>
        <w:spacing w:line="360" w:lineRule="auto"/>
        <w:rPr>
          <w:rFonts w:ascii="宋体" w:eastAsia="宋体" w:hAnsi="宋体"/>
          <w:sz w:val="24"/>
          <w:szCs w:val="24"/>
        </w:rPr>
      </w:pPr>
      <w:r w:rsidRPr="003269A5">
        <w:rPr>
          <w:rFonts w:ascii="宋体" w:eastAsia="宋体" w:hAnsi="宋体"/>
          <w:sz w:val="24"/>
          <w:szCs w:val="24"/>
        </w:rPr>
        <w:t>1. 数学物理科学部重大项目指南</w:t>
      </w:r>
    </w:p>
    <w:p w:rsidR="00635741" w:rsidRPr="003269A5" w:rsidRDefault="00635741" w:rsidP="00635741">
      <w:pPr>
        <w:spacing w:line="360" w:lineRule="auto"/>
        <w:rPr>
          <w:rFonts w:ascii="宋体" w:eastAsia="宋体" w:hAnsi="宋体"/>
          <w:sz w:val="24"/>
          <w:szCs w:val="24"/>
        </w:rPr>
      </w:pPr>
      <w:r w:rsidRPr="003269A5">
        <w:rPr>
          <w:rFonts w:ascii="宋体" w:eastAsia="宋体" w:hAnsi="宋体"/>
          <w:sz w:val="24"/>
          <w:szCs w:val="24"/>
        </w:rPr>
        <w:t>2. 化学科学部重大项目指南</w:t>
      </w:r>
    </w:p>
    <w:p w:rsidR="00635741" w:rsidRPr="003269A5" w:rsidRDefault="00635741" w:rsidP="00635741">
      <w:pPr>
        <w:spacing w:line="360" w:lineRule="auto"/>
        <w:rPr>
          <w:rFonts w:ascii="宋体" w:eastAsia="宋体" w:hAnsi="宋体"/>
          <w:sz w:val="24"/>
          <w:szCs w:val="24"/>
        </w:rPr>
      </w:pPr>
      <w:r w:rsidRPr="003269A5">
        <w:rPr>
          <w:rFonts w:ascii="宋体" w:eastAsia="宋体" w:hAnsi="宋体"/>
          <w:sz w:val="24"/>
          <w:szCs w:val="24"/>
        </w:rPr>
        <w:t>3. 生命科学部重大项目指南</w:t>
      </w:r>
    </w:p>
    <w:p w:rsidR="00635741" w:rsidRPr="003269A5" w:rsidRDefault="00635741" w:rsidP="00635741">
      <w:pPr>
        <w:spacing w:line="360" w:lineRule="auto"/>
        <w:rPr>
          <w:rFonts w:ascii="宋体" w:eastAsia="宋体" w:hAnsi="宋体"/>
          <w:sz w:val="24"/>
          <w:szCs w:val="24"/>
        </w:rPr>
      </w:pPr>
      <w:r w:rsidRPr="003269A5">
        <w:rPr>
          <w:rFonts w:ascii="宋体" w:eastAsia="宋体" w:hAnsi="宋体"/>
          <w:sz w:val="24"/>
          <w:szCs w:val="24"/>
        </w:rPr>
        <w:t>4. 地球科学部重大项目指南</w:t>
      </w:r>
    </w:p>
    <w:p w:rsidR="00635741" w:rsidRPr="003269A5" w:rsidRDefault="00635741" w:rsidP="00635741">
      <w:pPr>
        <w:spacing w:line="360" w:lineRule="auto"/>
        <w:rPr>
          <w:rFonts w:ascii="宋体" w:eastAsia="宋体" w:hAnsi="宋体"/>
          <w:sz w:val="24"/>
          <w:szCs w:val="24"/>
        </w:rPr>
      </w:pPr>
      <w:r w:rsidRPr="003269A5">
        <w:rPr>
          <w:rFonts w:ascii="宋体" w:eastAsia="宋体" w:hAnsi="宋体"/>
          <w:sz w:val="24"/>
          <w:szCs w:val="24"/>
        </w:rPr>
        <w:t>5. 工程与材料科学部重大项目指南</w:t>
      </w:r>
    </w:p>
    <w:p w:rsidR="00635741" w:rsidRPr="003269A5" w:rsidRDefault="00635741" w:rsidP="00635741">
      <w:pPr>
        <w:spacing w:line="360" w:lineRule="auto"/>
        <w:rPr>
          <w:rFonts w:ascii="宋体" w:eastAsia="宋体" w:hAnsi="宋体"/>
          <w:sz w:val="24"/>
          <w:szCs w:val="24"/>
        </w:rPr>
      </w:pPr>
      <w:r w:rsidRPr="003269A5">
        <w:rPr>
          <w:rFonts w:ascii="宋体" w:eastAsia="宋体" w:hAnsi="宋体"/>
          <w:sz w:val="24"/>
          <w:szCs w:val="24"/>
        </w:rPr>
        <w:t>6. 信息科学部重大项目指南</w:t>
      </w:r>
    </w:p>
    <w:p w:rsidR="00635741" w:rsidRPr="003269A5" w:rsidRDefault="00635741" w:rsidP="00635741">
      <w:pPr>
        <w:spacing w:line="360" w:lineRule="auto"/>
        <w:rPr>
          <w:rFonts w:ascii="宋体" w:eastAsia="宋体" w:hAnsi="宋体"/>
          <w:sz w:val="24"/>
          <w:szCs w:val="24"/>
        </w:rPr>
      </w:pPr>
      <w:r w:rsidRPr="003269A5">
        <w:rPr>
          <w:rFonts w:ascii="宋体" w:eastAsia="宋体" w:hAnsi="宋体"/>
          <w:sz w:val="24"/>
          <w:szCs w:val="24"/>
        </w:rPr>
        <w:t>7. 管理科学部重大项目指南</w:t>
      </w:r>
    </w:p>
    <w:p w:rsidR="00635741" w:rsidRPr="003269A5" w:rsidRDefault="00635741" w:rsidP="00635741">
      <w:pPr>
        <w:spacing w:line="360" w:lineRule="auto"/>
        <w:rPr>
          <w:rFonts w:ascii="宋体" w:eastAsia="宋体" w:hAnsi="宋体"/>
          <w:sz w:val="24"/>
          <w:szCs w:val="24"/>
        </w:rPr>
      </w:pPr>
      <w:r w:rsidRPr="003269A5">
        <w:rPr>
          <w:rFonts w:ascii="宋体" w:eastAsia="宋体" w:hAnsi="宋体"/>
          <w:sz w:val="24"/>
          <w:szCs w:val="24"/>
        </w:rPr>
        <w:t>8. 医学科学部重大项目指南</w:t>
      </w:r>
    </w:p>
    <w:p w:rsidR="00635741" w:rsidRPr="003269A5" w:rsidRDefault="00635741" w:rsidP="00635741">
      <w:pPr>
        <w:spacing w:line="360" w:lineRule="auto"/>
        <w:rPr>
          <w:rFonts w:ascii="宋体" w:eastAsia="宋体" w:hAnsi="宋体"/>
          <w:sz w:val="24"/>
          <w:szCs w:val="24"/>
        </w:rPr>
      </w:pPr>
      <w:r w:rsidRPr="003269A5">
        <w:rPr>
          <w:rFonts w:ascii="宋体" w:eastAsia="宋体" w:hAnsi="宋体"/>
          <w:sz w:val="24"/>
          <w:szCs w:val="24"/>
        </w:rPr>
        <w:t>9. 交叉科学部重大项目指南</w:t>
      </w:r>
    </w:p>
    <w:p w:rsidR="00635741" w:rsidRPr="003269A5" w:rsidRDefault="00635741" w:rsidP="00635741">
      <w:pPr>
        <w:spacing w:line="360" w:lineRule="auto"/>
        <w:rPr>
          <w:rFonts w:ascii="宋体" w:eastAsia="宋体" w:hAnsi="宋体"/>
          <w:sz w:val="24"/>
          <w:szCs w:val="24"/>
        </w:rPr>
      </w:pPr>
    </w:p>
    <w:p w:rsidR="00635741" w:rsidRPr="003269A5" w:rsidRDefault="00635741" w:rsidP="00AB60DC">
      <w:pPr>
        <w:spacing w:line="360" w:lineRule="auto"/>
        <w:jc w:val="right"/>
        <w:rPr>
          <w:rFonts w:ascii="宋体" w:eastAsia="宋体" w:hAnsi="宋体"/>
          <w:sz w:val="24"/>
          <w:szCs w:val="24"/>
        </w:rPr>
      </w:pPr>
    </w:p>
    <w:p w:rsidR="00635741" w:rsidRPr="003269A5" w:rsidRDefault="00635741" w:rsidP="00AB60DC">
      <w:pPr>
        <w:spacing w:line="360" w:lineRule="auto"/>
        <w:jc w:val="right"/>
        <w:rPr>
          <w:rFonts w:ascii="宋体" w:eastAsia="宋体" w:hAnsi="宋体"/>
          <w:sz w:val="24"/>
          <w:szCs w:val="24"/>
        </w:rPr>
      </w:pPr>
      <w:r w:rsidRPr="003269A5">
        <w:rPr>
          <w:rFonts w:ascii="宋体" w:eastAsia="宋体" w:hAnsi="宋体" w:hint="eastAsia"/>
          <w:sz w:val="24"/>
          <w:szCs w:val="24"/>
        </w:rPr>
        <w:t>国家自然科学基金委员会</w:t>
      </w:r>
      <w:bookmarkStart w:id="0" w:name="_GoBack"/>
      <w:bookmarkEnd w:id="0"/>
    </w:p>
    <w:p w:rsidR="00580A06" w:rsidRPr="003269A5" w:rsidRDefault="00635741" w:rsidP="00AB60DC">
      <w:pPr>
        <w:spacing w:line="360" w:lineRule="auto"/>
        <w:jc w:val="right"/>
        <w:rPr>
          <w:rFonts w:ascii="宋体" w:eastAsia="宋体" w:hAnsi="宋体"/>
          <w:sz w:val="24"/>
          <w:szCs w:val="24"/>
        </w:rPr>
      </w:pPr>
      <w:r w:rsidRPr="003269A5">
        <w:rPr>
          <w:rFonts w:ascii="宋体" w:eastAsia="宋体" w:hAnsi="宋体"/>
          <w:sz w:val="24"/>
          <w:szCs w:val="24"/>
        </w:rPr>
        <w:t xml:space="preserve">2023年7月24日   </w:t>
      </w:r>
    </w:p>
    <w:sectPr w:rsidR="00580A06" w:rsidRPr="003269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1"/>
    <w:rsid w:val="00177596"/>
    <w:rsid w:val="003269A5"/>
    <w:rsid w:val="00327ACE"/>
    <w:rsid w:val="003643BE"/>
    <w:rsid w:val="00534B4E"/>
    <w:rsid w:val="00635741"/>
    <w:rsid w:val="00857BE5"/>
    <w:rsid w:val="00AB60DC"/>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4F3B"/>
  <w15:chartTrackingRefBased/>
  <w15:docId w15:val="{5B0AFE0B-3DD4-43CE-8111-010B5212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357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74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93553">
      <w:bodyDiv w:val="1"/>
      <w:marLeft w:val="0"/>
      <w:marRight w:val="0"/>
      <w:marTop w:val="0"/>
      <w:marBottom w:val="0"/>
      <w:divBdr>
        <w:top w:val="none" w:sz="0" w:space="0" w:color="auto"/>
        <w:left w:val="none" w:sz="0" w:space="0" w:color="auto"/>
        <w:bottom w:val="none" w:sz="0" w:space="0" w:color="auto"/>
        <w:right w:val="none" w:sz="0" w:space="0" w:color="auto"/>
      </w:divBdr>
    </w:div>
    <w:div w:id="14920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430</Words>
  <Characters>2456</Characters>
  <Application>Microsoft Office Word</Application>
  <DocSecurity>0</DocSecurity>
  <Lines>20</Lines>
  <Paragraphs>5</Paragraphs>
  <ScaleCrop>false</ScaleCrop>
  <Company>CHINA</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2023-07-31T06:03:00Z</dcterms:created>
  <dcterms:modified xsi:type="dcterms:W3CDTF">2023-07-31T06:42:00Z</dcterms:modified>
</cp:coreProperties>
</file>