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F3D" w:rsidRDefault="00FD16F8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382F3D" w:rsidRDefault="00382F3D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周翟和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13913011092</w:t>
            </w:r>
          </w:p>
        </w:tc>
      </w:tr>
      <w:tr w:rsidR="00382F3D">
        <w:trPr>
          <w:trHeight w:val="489"/>
        </w:trPr>
        <w:tc>
          <w:tcPr>
            <w:tcW w:w="1277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zzhcom@nuaa.edu.cn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嵌入式与信号处理</w:t>
            </w:r>
          </w:p>
        </w:tc>
      </w:tr>
      <w:tr w:rsidR="00382F3D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的半导体激光温控系统设计与实现</w:t>
            </w:r>
          </w:p>
        </w:tc>
      </w:tr>
      <w:tr w:rsidR="00382F3D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382F3D" w:rsidRDefault="00FD16F8">
            <w:pPr>
              <w:numPr>
                <w:ilvl w:val="0"/>
                <w:numId w:val="1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使用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系列单片机、</w:t>
            </w:r>
            <w:r>
              <w:rPr>
                <w:rFonts w:hint="eastAsia"/>
                <w:b/>
              </w:rPr>
              <w:t>TEC</w:t>
            </w:r>
            <w:r>
              <w:rPr>
                <w:rFonts w:hint="eastAsia"/>
                <w:b/>
              </w:rPr>
              <w:t>制冷器与温度传感器，并结合相应模块设计温度控制系统；</w:t>
            </w:r>
          </w:p>
          <w:p w:rsidR="00382F3D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）可以人为手动设置温度，显示检测温度，设定温度与检测温度均可在显示模块显示；</w:t>
            </w:r>
          </w:p>
          <w:p w:rsidR="00382F3D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）要求检测温度与实际温度偏差值小于±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℃，控温效果误差为±</w:t>
            </w:r>
            <w:r>
              <w:rPr>
                <w:rFonts w:hint="eastAsia"/>
                <w:b/>
              </w:rPr>
              <w:t>5%</w:t>
            </w:r>
            <w:r>
              <w:rPr>
                <w:rFonts w:hint="eastAsia"/>
                <w:b/>
              </w:rPr>
              <w:t>，若当前温度与检测温度误差超过±</w:t>
            </w:r>
            <w:r>
              <w:rPr>
                <w:rFonts w:hint="eastAsia"/>
                <w:b/>
              </w:rPr>
              <w:t>5%</w:t>
            </w:r>
            <w:r>
              <w:rPr>
                <w:rFonts w:hint="eastAsia"/>
                <w:b/>
              </w:rPr>
              <w:t>，则系统可通过蜂鸣器报警；</w:t>
            </w:r>
          </w:p>
          <w:p w:rsidR="00382F3D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）在显示模块实时绘制检测温度曲线，并标明横纵坐标；</w:t>
            </w:r>
          </w:p>
          <w:p w:rsidR="00382F3D" w:rsidRDefault="00FD16F8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）温控系统反馈结果可在上位机显示，同时可以通过上位机设定温度与报警阈值。</w:t>
            </w:r>
          </w:p>
        </w:tc>
      </w:tr>
      <w:tr w:rsidR="00382F3D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电路搭建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熟悉硬件电路，模拟电路设计方法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软件编程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熟练</w:t>
            </w:r>
            <w:r>
              <w:rPr>
                <w:rFonts w:hint="eastAsia"/>
                <w:b/>
              </w:rPr>
              <w:t>STM32</w:t>
            </w:r>
            <w:r>
              <w:rPr>
                <w:rFonts w:hint="eastAsia"/>
                <w:b/>
              </w:rPr>
              <w:t>编程方法及外设配置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算法设计</w:t>
            </w:r>
          </w:p>
        </w:tc>
        <w:tc>
          <w:tcPr>
            <w:tcW w:w="1134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382F3D" w:rsidRDefault="00FD16F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ab/>
            </w:r>
            <w:bookmarkStart w:id="0" w:name="_GoBack"/>
            <w:bookmarkEnd w:id="0"/>
            <w:r>
              <w:rPr>
                <w:rFonts w:hint="eastAsia"/>
                <w:b/>
              </w:rPr>
              <w:t>熟悉相关控制算法</w:t>
            </w:r>
          </w:p>
        </w:tc>
      </w:tr>
      <w:tr w:rsidR="00382F3D">
        <w:trPr>
          <w:trHeight w:val="510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</w:tr>
      <w:tr w:rsidR="00382F3D">
        <w:trPr>
          <w:trHeight w:val="391"/>
        </w:trPr>
        <w:tc>
          <w:tcPr>
            <w:tcW w:w="1277" w:type="dxa"/>
            <w:vMerge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382F3D" w:rsidRDefault="00382F3D"/>
        </w:tc>
        <w:tc>
          <w:tcPr>
            <w:tcW w:w="1134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</w:tc>
      </w:tr>
      <w:tr w:rsidR="00382F3D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382F3D" w:rsidRDefault="00FD16F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382F3D" w:rsidRDefault="00382F3D">
            <w:pPr>
              <w:jc w:val="center"/>
              <w:rPr>
                <w:b/>
              </w:rPr>
            </w:pPr>
          </w:p>
          <w:p w:rsidR="00382F3D" w:rsidRDefault="00382F3D"/>
        </w:tc>
      </w:tr>
    </w:tbl>
    <w:p w:rsidR="00382F3D" w:rsidRDefault="00382F3D">
      <w:pPr>
        <w:rPr>
          <w:b/>
        </w:rPr>
      </w:pPr>
    </w:p>
    <w:sectPr w:rsidR="00382F3D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1BCBA"/>
    <w:multiLevelType w:val="singleLevel"/>
    <w:tmpl w:val="22D1BCB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E4ZmJjOTA4ZmMyMzI3NWE1YzQwMzUzMjEyZjYxMjkifQ=="/>
  </w:docVars>
  <w:rsids>
    <w:rsidRoot w:val="007B751C"/>
    <w:rsid w:val="0014300C"/>
    <w:rsid w:val="00227CD9"/>
    <w:rsid w:val="00382F3D"/>
    <w:rsid w:val="004104F0"/>
    <w:rsid w:val="00580FD7"/>
    <w:rsid w:val="005A2301"/>
    <w:rsid w:val="007B751C"/>
    <w:rsid w:val="00800721"/>
    <w:rsid w:val="009B5F7B"/>
    <w:rsid w:val="00B82121"/>
    <w:rsid w:val="00BF1A47"/>
    <w:rsid w:val="00C778ED"/>
    <w:rsid w:val="00FD16F8"/>
    <w:rsid w:val="13417546"/>
    <w:rsid w:val="146C16C7"/>
    <w:rsid w:val="2E8C32F4"/>
    <w:rsid w:val="30CA5969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8308"/>
  <w15:docId w15:val="{30DDE31C-B8CF-4F46-8ACC-E4BAEDC6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78520-6A3E-4E9F-8637-849E7460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Windows User</cp:lastModifiedBy>
  <cp:revision>5</cp:revision>
  <cp:lastPrinted>2021-11-01T08:37:00Z</cp:lastPrinted>
  <dcterms:created xsi:type="dcterms:W3CDTF">2013-11-22T08:56:00Z</dcterms:created>
  <dcterms:modified xsi:type="dcterms:W3CDTF">2023-11-17T02:45:00Z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