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221A4"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2BD15BF5"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23039D1F" w14:textId="77777777">
        <w:trPr>
          <w:trHeight w:val="489"/>
        </w:trPr>
        <w:tc>
          <w:tcPr>
            <w:tcW w:w="1277" w:type="dxa"/>
            <w:vAlign w:val="center"/>
          </w:tcPr>
          <w:p w14:paraId="19C19581" w14:textId="77777777" w:rsidR="00800721" w:rsidRDefault="005A2301">
            <w:pPr>
              <w:jc w:val="center"/>
              <w:rPr>
                <w:b/>
              </w:rPr>
            </w:pPr>
            <w:r>
              <w:rPr>
                <w:rFonts w:hint="eastAsia"/>
                <w:b/>
              </w:rPr>
              <w:t>教师姓名</w:t>
            </w:r>
          </w:p>
        </w:tc>
        <w:tc>
          <w:tcPr>
            <w:tcW w:w="2943" w:type="dxa"/>
            <w:vAlign w:val="center"/>
          </w:tcPr>
          <w:p w14:paraId="329144FD" w14:textId="5E0E790A" w:rsidR="00800721" w:rsidRDefault="009C2BC4">
            <w:pPr>
              <w:jc w:val="center"/>
              <w:rPr>
                <w:b/>
              </w:rPr>
            </w:pPr>
            <w:r>
              <w:rPr>
                <w:rFonts w:hint="eastAsia"/>
                <w:b/>
              </w:rPr>
              <w:t>张小飞</w:t>
            </w:r>
          </w:p>
        </w:tc>
        <w:tc>
          <w:tcPr>
            <w:tcW w:w="1134" w:type="dxa"/>
            <w:vAlign w:val="center"/>
          </w:tcPr>
          <w:p w14:paraId="0A10708F"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33BADED7" w14:textId="1B6E9F4E" w:rsidR="00800721" w:rsidRDefault="009C2BC4">
            <w:pPr>
              <w:ind w:left="113" w:right="113"/>
              <w:jc w:val="center"/>
              <w:rPr>
                <w:b/>
              </w:rPr>
            </w:pPr>
            <w:r>
              <w:rPr>
                <w:rFonts w:hint="eastAsia"/>
                <w:b/>
              </w:rPr>
              <w:t>四院</w:t>
            </w:r>
          </w:p>
        </w:tc>
      </w:tr>
      <w:tr w:rsidR="00800721" w14:paraId="3C5D678A" w14:textId="77777777">
        <w:trPr>
          <w:trHeight w:val="489"/>
        </w:trPr>
        <w:tc>
          <w:tcPr>
            <w:tcW w:w="1277" w:type="dxa"/>
            <w:vAlign w:val="center"/>
          </w:tcPr>
          <w:p w14:paraId="5CAF7EE2"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53A38F06" w14:textId="690580C5" w:rsidR="00800721" w:rsidRDefault="009C2BC4">
            <w:pPr>
              <w:jc w:val="center"/>
              <w:rPr>
                <w:b/>
              </w:rPr>
            </w:pPr>
            <w:r>
              <w:rPr>
                <w:rFonts w:hint="eastAsia"/>
                <w:b/>
              </w:rPr>
              <w:t>教授</w:t>
            </w:r>
          </w:p>
        </w:tc>
        <w:tc>
          <w:tcPr>
            <w:tcW w:w="1134" w:type="dxa"/>
            <w:vAlign w:val="center"/>
          </w:tcPr>
          <w:p w14:paraId="44B2BABD" w14:textId="77777777" w:rsidR="00800721" w:rsidRDefault="005A2301">
            <w:pPr>
              <w:jc w:val="center"/>
              <w:rPr>
                <w:b/>
              </w:rPr>
            </w:pPr>
            <w:r>
              <w:rPr>
                <w:rFonts w:hint="eastAsia"/>
                <w:b/>
              </w:rPr>
              <w:t>联系方式</w:t>
            </w:r>
          </w:p>
        </w:tc>
        <w:tc>
          <w:tcPr>
            <w:tcW w:w="3606" w:type="dxa"/>
            <w:vAlign w:val="center"/>
          </w:tcPr>
          <w:p w14:paraId="17B2AB2C" w14:textId="4E0D2BB6" w:rsidR="00800721" w:rsidRDefault="00800721">
            <w:pPr>
              <w:jc w:val="center"/>
              <w:rPr>
                <w:b/>
              </w:rPr>
            </w:pPr>
          </w:p>
        </w:tc>
      </w:tr>
      <w:tr w:rsidR="00800721" w14:paraId="24A5FAE6" w14:textId="77777777">
        <w:trPr>
          <w:trHeight w:val="489"/>
        </w:trPr>
        <w:tc>
          <w:tcPr>
            <w:tcW w:w="1277" w:type="dxa"/>
            <w:vAlign w:val="center"/>
          </w:tcPr>
          <w:p w14:paraId="6659E795"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22161FCA" w14:textId="6A52B716" w:rsidR="00800721" w:rsidRDefault="009C2BC4">
            <w:pPr>
              <w:jc w:val="center"/>
              <w:rPr>
                <w:b/>
              </w:rPr>
            </w:pPr>
            <w:r>
              <w:rPr>
                <w:b/>
              </w:rPr>
              <w:t>zhangxiaofei@nuaa.edu.cn</w:t>
            </w:r>
          </w:p>
        </w:tc>
        <w:tc>
          <w:tcPr>
            <w:tcW w:w="1134" w:type="dxa"/>
            <w:vAlign w:val="center"/>
          </w:tcPr>
          <w:p w14:paraId="45CE47FF" w14:textId="77777777" w:rsidR="00800721" w:rsidRDefault="005A2301">
            <w:pPr>
              <w:jc w:val="center"/>
              <w:rPr>
                <w:b/>
              </w:rPr>
            </w:pPr>
            <w:r>
              <w:rPr>
                <w:rFonts w:hint="eastAsia"/>
                <w:b/>
              </w:rPr>
              <w:t>研究方向</w:t>
            </w:r>
          </w:p>
        </w:tc>
        <w:tc>
          <w:tcPr>
            <w:tcW w:w="3606" w:type="dxa"/>
            <w:vAlign w:val="center"/>
          </w:tcPr>
          <w:p w14:paraId="15ACE3A5" w14:textId="27AE07FE" w:rsidR="00800721" w:rsidRDefault="009C2BC4">
            <w:pPr>
              <w:jc w:val="center"/>
              <w:rPr>
                <w:b/>
              </w:rPr>
            </w:pPr>
            <w:r>
              <w:rPr>
                <w:rFonts w:hint="eastAsia"/>
                <w:b/>
              </w:rPr>
              <w:t>电子信息技术</w:t>
            </w:r>
          </w:p>
        </w:tc>
      </w:tr>
      <w:tr w:rsidR="00800721" w14:paraId="4D7D4685" w14:textId="77777777">
        <w:trPr>
          <w:trHeight w:val="550"/>
        </w:trPr>
        <w:tc>
          <w:tcPr>
            <w:tcW w:w="1277" w:type="dxa"/>
            <w:tcBorders>
              <w:right w:val="single" w:sz="4" w:space="0" w:color="auto"/>
            </w:tcBorders>
            <w:vAlign w:val="center"/>
          </w:tcPr>
          <w:p w14:paraId="0E9707C0"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5310FB15" w14:textId="7DB1FC48" w:rsidR="00800721" w:rsidRPr="002C25C4" w:rsidRDefault="009C2BC4">
            <w:pPr>
              <w:jc w:val="center"/>
              <w:rPr>
                <w:bCs/>
              </w:rPr>
            </w:pPr>
            <w:r w:rsidRPr="002C25C4">
              <w:rPr>
                <w:rFonts w:hint="eastAsia"/>
                <w:bCs/>
              </w:rPr>
              <w:t>借助于阵列天线平台的多信源测向技术</w:t>
            </w:r>
          </w:p>
        </w:tc>
      </w:tr>
      <w:tr w:rsidR="00800721" w14:paraId="35857508" w14:textId="77777777">
        <w:trPr>
          <w:cantSplit/>
          <w:trHeight w:val="6087"/>
        </w:trPr>
        <w:tc>
          <w:tcPr>
            <w:tcW w:w="1277" w:type="dxa"/>
            <w:textDirection w:val="tbRlV"/>
            <w:vAlign w:val="center"/>
          </w:tcPr>
          <w:p w14:paraId="5A0739C0"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623F67FE" w14:textId="28FDE96C" w:rsidR="00800721" w:rsidRPr="002C25C4" w:rsidRDefault="002C25C4" w:rsidP="002C25C4">
            <w:pPr>
              <w:shd w:val="solid" w:color="FFFFFF" w:fill="auto"/>
              <w:autoSpaceDN w:val="0"/>
              <w:spacing w:line="315" w:lineRule="atLeast"/>
              <w:ind w:firstLineChars="200" w:firstLine="420"/>
              <w:jc w:val="left"/>
              <w:rPr>
                <w:bCs/>
              </w:rPr>
            </w:pPr>
            <w:r w:rsidRPr="002C25C4">
              <w:rPr>
                <w:rFonts w:hint="eastAsia"/>
                <w:bCs/>
              </w:rPr>
              <w:t>阵列信号处理是指对在空间按一定方式排列的传感器阵列所接收到的信号进行处理，增强有用信号，抑制无用信号和噪声，并从接收信号中提取有用信号的参数和特征信息（角度、时延、频率和极化等等）。空间谱估计是现代阵列信号处理的一个重要分支，也称之为波达方向（</w:t>
            </w:r>
            <w:r w:rsidRPr="002C25C4">
              <w:rPr>
                <w:rFonts w:hint="eastAsia"/>
                <w:bCs/>
              </w:rPr>
              <w:t>Direction Of Arrival, DOA</w:t>
            </w:r>
            <w:r w:rsidRPr="002C25C4">
              <w:rPr>
                <w:rFonts w:hint="eastAsia"/>
                <w:bCs/>
              </w:rPr>
              <w:t>）估计</w:t>
            </w:r>
            <w:r w:rsidRPr="002C25C4">
              <w:rPr>
                <w:rFonts w:hint="eastAsia"/>
                <w:bCs/>
              </w:rPr>
              <w:t>[6-7]</w:t>
            </w:r>
            <w:r w:rsidRPr="002C25C4">
              <w:rPr>
                <w:rFonts w:hint="eastAsia"/>
                <w:bCs/>
              </w:rPr>
              <w:t>。空间谱估计通过多个传感器阵列来检测信号并对其进行定位，是在空域滤波、时域谱估计的基础上发展起来的一门学科与技术，广泛应用于通信、雷达、声呐等领域。研究者已经就空间谱估计开展了广泛而深入的研究，内容涵盖了角度估计算法、波形设计、性能分析等。</w:t>
            </w:r>
            <w:r w:rsidRPr="002C25C4">
              <w:rPr>
                <w:rFonts w:hint="eastAsia"/>
                <w:bCs/>
              </w:rPr>
              <w:t>开展</w:t>
            </w:r>
            <w:r w:rsidRPr="002C25C4">
              <w:rPr>
                <w:rFonts w:hint="eastAsia"/>
                <w:bCs/>
              </w:rPr>
              <w:t>借助于阵列天线平台的多信源测向技术</w:t>
            </w:r>
            <w:r w:rsidRPr="002C25C4">
              <w:rPr>
                <w:rFonts w:hint="eastAsia"/>
                <w:bCs/>
              </w:rPr>
              <w:t>，选题具有应用价值。</w:t>
            </w:r>
          </w:p>
        </w:tc>
      </w:tr>
      <w:tr w:rsidR="00800721" w14:paraId="052E6300" w14:textId="77777777">
        <w:trPr>
          <w:trHeight w:val="471"/>
        </w:trPr>
        <w:tc>
          <w:tcPr>
            <w:tcW w:w="1277" w:type="dxa"/>
            <w:vMerge w:val="restart"/>
            <w:textDirection w:val="tbRlV"/>
            <w:vAlign w:val="center"/>
          </w:tcPr>
          <w:p w14:paraId="5BE7941D"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5E29FF10" w14:textId="77777777" w:rsidR="00800721" w:rsidRDefault="005A2301">
            <w:pPr>
              <w:jc w:val="center"/>
              <w:rPr>
                <w:b/>
              </w:rPr>
            </w:pPr>
            <w:r>
              <w:rPr>
                <w:rFonts w:hint="eastAsia"/>
                <w:b/>
              </w:rPr>
              <w:t>主要职责、</w:t>
            </w:r>
            <w:r>
              <w:rPr>
                <w:b/>
              </w:rPr>
              <w:t>任务</w:t>
            </w:r>
          </w:p>
        </w:tc>
        <w:tc>
          <w:tcPr>
            <w:tcW w:w="1134" w:type="dxa"/>
            <w:vAlign w:val="center"/>
          </w:tcPr>
          <w:p w14:paraId="0C2B038C" w14:textId="77777777" w:rsidR="00800721" w:rsidRDefault="005A2301">
            <w:pPr>
              <w:jc w:val="center"/>
              <w:rPr>
                <w:b/>
              </w:rPr>
            </w:pPr>
            <w:r>
              <w:rPr>
                <w:rFonts w:hint="eastAsia"/>
                <w:b/>
              </w:rPr>
              <w:t>需求人数</w:t>
            </w:r>
          </w:p>
        </w:tc>
        <w:tc>
          <w:tcPr>
            <w:tcW w:w="3606" w:type="dxa"/>
            <w:vAlign w:val="center"/>
          </w:tcPr>
          <w:p w14:paraId="6933D990" w14:textId="77777777" w:rsidR="00800721" w:rsidRDefault="005A2301">
            <w:pPr>
              <w:jc w:val="center"/>
              <w:rPr>
                <w:b/>
              </w:rPr>
            </w:pPr>
            <w:r>
              <w:rPr>
                <w:rFonts w:hint="eastAsia"/>
                <w:b/>
              </w:rPr>
              <w:t>专业及技能要求</w:t>
            </w:r>
          </w:p>
        </w:tc>
      </w:tr>
      <w:tr w:rsidR="00800721" w14:paraId="5FCAB737" w14:textId="77777777">
        <w:trPr>
          <w:trHeight w:val="510"/>
        </w:trPr>
        <w:tc>
          <w:tcPr>
            <w:tcW w:w="1277" w:type="dxa"/>
            <w:vMerge/>
            <w:vAlign w:val="center"/>
          </w:tcPr>
          <w:p w14:paraId="5F98A9E0" w14:textId="77777777" w:rsidR="00800721" w:rsidRDefault="00800721">
            <w:pPr>
              <w:jc w:val="center"/>
              <w:rPr>
                <w:b/>
              </w:rPr>
            </w:pPr>
          </w:p>
        </w:tc>
        <w:tc>
          <w:tcPr>
            <w:tcW w:w="2943" w:type="dxa"/>
            <w:vAlign w:val="center"/>
          </w:tcPr>
          <w:p w14:paraId="7EB9DD06" w14:textId="1786FF71" w:rsidR="00800721" w:rsidRDefault="002C25C4" w:rsidP="002C25C4">
            <w:pPr>
              <w:rPr>
                <w:rFonts w:hint="eastAsia"/>
                <w:b/>
              </w:rPr>
            </w:pPr>
            <w:r>
              <w:rPr>
                <w:rFonts w:hint="eastAsia"/>
                <w:b/>
              </w:rPr>
              <w:t>算法研究</w:t>
            </w:r>
          </w:p>
        </w:tc>
        <w:tc>
          <w:tcPr>
            <w:tcW w:w="1134" w:type="dxa"/>
            <w:vAlign w:val="center"/>
          </w:tcPr>
          <w:p w14:paraId="3B61298A" w14:textId="0E90823E" w:rsidR="00800721" w:rsidRDefault="002C25C4">
            <w:pPr>
              <w:jc w:val="center"/>
              <w:rPr>
                <w:b/>
              </w:rPr>
            </w:pPr>
            <w:r>
              <w:rPr>
                <w:b/>
              </w:rPr>
              <w:t>2-4</w:t>
            </w:r>
          </w:p>
        </w:tc>
        <w:tc>
          <w:tcPr>
            <w:tcW w:w="3606" w:type="dxa"/>
            <w:vAlign w:val="center"/>
          </w:tcPr>
          <w:p w14:paraId="19835E70" w14:textId="19A0166C" w:rsidR="00800721" w:rsidRDefault="002C25C4">
            <w:pPr>
              <w:jc w:val="center"/>
              <w:rPr>
                <w:b/>
              </w:rPr>
            </w:pPr>
            <w:r>
              <w:rPr>
                <w:rFonts w:hint="eastAsia"/>
                <w:b/>
              </w:rPr>
              <w:t>电子信息大类</w:t>
            </w:r>
          </w:p>
        </w:tc>
      </w:tr>
      <w:tr w:rsidR="00800721" w14:paraId="126340C5" w14:textId="77777777">
        <w:trPr>
          <w:trHeight w:val="510"/>
        </w:trPr>
        <w:tc>
          <w:tcPr>
            <w:tcW w:w="1277" w:type="dxa"/>
            <w:vMerge/>
            <w:vAlign w:val="center"/>
          </w:tcPr>
          <w:p w14:paraId="7EE3B296" w14:textId="77777777" w:rsidR="00800721" w:rsidRDefault="00800721">
            <w:pPr>
              <w:jc w:val="center"/>
              <w:rPr>
                <w:b/>
              </w:rPr>
            </w:pPr>
          </w:p>
        </w:tc>
        <w:tc>
          <w:tcPr>
            <w:tcW w:w="2943" w:type="dxa"/>
            <w:vAlign w:val="center"/>
          </w:tcPr>
          <w:p w14:paraId="00471D22" w14:textId="77777777" w:rsidR="00800721" w:rsidRDefault="00800721">
            <w:pPr>
              <w:jc w:val="center"/>
              <w:rPr>
                <w:b/>
              </w:rPr>
            </w:pPr>
          </w:p>
        </w:tc>
        <w:tc>
          <w:tcPr>
            <w:tcW w:w="1134" w:type="dxa"/>
            <w:vAlign w:val="center"/>
          </w:tcPr>
          <w:p w14:paraId="43353F8C" w14:textId="77777777" w:rsidR="00800721" w:rsidRDefault="00800721">
            <w:pPr>
              <w:jc w:val="center"/>
              <w:rPr>
                <w:b/>
              </w:rPr>
            </w:pPr>
          </w:p>
        </w:tc>
        <w:tc>
          <w:tcPr>
            <w:tcW w:w="3606" w:type="dxa"/>
            <w:vAlign w:val="center"/>
          </w:tcPr>
          <w:p w14:paraId="6CD3BF6A" w14:textId="77777777" w:rsidR="00800721" w:rsidRDefault="00800721">
            <w:pPr>
              <w:jc w:val="center"/>
              <w:rPr>
                <w:b/>
              </w:rPr>
            </w:pPr>
          </w:p>
        </w:tc>
      </w:tr>
      <w:tr w:rsidR="00800721" w14:paraId="3E6CBE0B" w14:textId="77777777">
        <w:trPr>
          <w:trHeight w:val="510"/>
        </w:trPr>
        <w:tc>
          <w:tcPr>
            <w:tcW w:w="1277" w:type="dxa"/>
            <w:vMerge/>
            <w:vAlign w:val="center"/>
          </w:tcPr>
          <w:p w14:paraId="04B87167" w14:textId="77777777" w:rsidR="00800721" w:rsidRDefault="00800721">
            <w:pPr>
              <w:jc w:val="center"/>
              <w:rPr>
                <w:b/>
              </w:rPr>
            </w:pPr>
          </w:p>
        </w:tc>
        <w:tc>
          <w:tcPr>
            <w:tcW w:w="2943" w:type="dxa"/>
            <w:vAlign w:val="center"/>
          </w:tcPr>
          <w:p w14:paraId="32E339DC" w14:textId="77777777" w:rsidR="00800721" w:rsidRDefault="00800721">
            <w:pPr>
              <w:jc w:val="center"/>
              <w:rPr>
                <w:b/>
              </w:rPr>
            </w:pPr>
          </w:p>
        </w:tc>
        <w:tc>
          <w:tcPr>
            <w:tcW w:w="1134" w:type="dxa"/>
            <w:vAlign w:val="center"/>
          </w:tcPr>
          <w:p w14:paraId="522F84AA" w14:textId="77777777" w:rsidR="00800721" w:rsidRDefault="00800721">
            <w:pPr>
              <w:jc w:val="center"/>
              <w:rPr>
                <w:b/>
              </w:rPr>
            </w:pPr>
          </w:p>
        </w:tc>
        <w:tc>
          <w:tcPr>
            <w:tcW w:w="3606" w:type="dxa"/>
            <w:vAlign w:val="center"/>
          </w:tcPr>
          <w:p w14:paraId="04013C23" w14:textId="77777777" w:rsidR="00800721" w:rsidRDefault="00800721">
            <w:pPr>
              <w:jc w:val="center"/>
              <w:rPr>
                <w:b/>
              </w:rPr>
            </w:pPr>
          </w:p>
        </w:tc>
      </w:tr>
      <w:tr w:rsidR="00800721" w14:paraId="177BE873" w14:textId="77777777">
        <w:trPr>
          <w:trHeight w:val="510"/>
        </w:trPr>
        <w:tc>
          <w:tcPr>
            <w:tcW w:w="1277" w:type="dxa"/>
            <w:vMerge/>
            <w:vAlign w:val="center"/>
          </w:tcPr>
          <w:p w14:paraId="6CC36FBB" w14:textId="77777777" w:rsidR="00800721" w:rsidRDefault="00800721">
            <w:pPr>
              <w:jc w:val="center"/>
              <w:rPr>
                <w:b/>
              </w:rPr>
            </w:pPr>
          </w:p>
        </w:tc>
        <w:tc>
          <w:tcPr>
            <w:tcW w:w="2943" w:type="dxa"/>
            <w:vAlign w:val="center"/>
          </w:tcPr>
          <w:p w14:paraId="20A23A91" w14:textId="77777777" w:rsidR="00800721" w:rsidRDefault="00800721">
            <w:pPr>
              <w:jc w:val="center"/>
              <w:rPr>
                <w:b/>
              </w:rPr>
            </w:pPr>
          </w:p>
        </w:tc>
        <w:tc>
          <w:tcPr>
            <w:tcW w:w="1134" w:type="dxa"/>
            <w:vAlign w:val="center"/>
          </w:tcPr>
          <w:p w14:paraId="0AAD9A3B" w14:textId="77777777" w:rsidR="00800721" w:rsidRDefault="00800721">
            <w:pPr>
              <w:jc w:val="center"/>
              <w:rPr>
                <w:b/>
              </w:rPr>
            </w:pPr>
          </w:p>
        </w:tc>
        <w:tc>
          <w:tcPr>
            <w:tcW w:w="3606" w:type="dxa"/>
            <w:vAlign w:val="center"/>
          </w:tcPr>
          <w:p w14:paraId="41027CD6" w14:textId="77777777" w:rsidR="00800721" w:rsidRDefault="00800721">
            <w:pPr>
              <w:jc w:val="center"/>
              <w:rPr>
                <w:b/>
              </w:rPr>
            </w:pPr>
          </w:p>
        </w:tc>
      </w:tr>
      <w:tr w:rsidR="00800721" w14:paraId="2086CAD9" w14:textId="77777777">
        <w:trPr>
          <w:trHeight w:val="391"/>
        </w:trPr>
        <w:tc>
          <w:tcPr>
            <w:tcW w:w="1277" w:type="dxa"/>
            <w:vMerge/>
            <w:vAlign w:val="center"/>
          </w:tcPr>
          <w:p w14:paraId="07913AEE" w14:textId="77777777" w:rsidR="00800721" w:rsidRDefault="00800721">
            <w:pPr>
              <w:jc w:val="center"/>
              <w:rPr>
                <w:b/>
              </w:rPr>
            </w:pPr>
          </w:p>
        </w:tc>
        <w:tc>
          <w:tcPr>
            <w:tcW w:w="2943" w:type="dxa"/>
            <w:vAlign w:val="center"/>
          </w:tcPr>
          <w:p w14:paraId="698E63F2" w14:textId="77777777" w:rsidR="00800721" w:rsidRDefault="00800721"/>
        </w:tc>
        <w:tc>
          <w:tcPr>
            <w:tcW w:w="1134" w:type="dxa"/>
            <w:vAlign w:val="center"/>
          </w:tcPr>
          <w:p w14:paraId="169D308E" w14:textId="77777777" w:rsidR="00800721" w:rsidRDefault="00800721">
            <w:pPr>
              <w:jc w:val="center"/>
              <w:rPr>
                <w:b/>
              </w:rPr>
            </w:pPr>
          </w:p>
        </w:tc>
        <w:tc>
          <w:tcPr>
            <w:tcW w:w="3606" w:type="dxa"/>
            <w:vAlign w:val="center"/>
          </w:tcPr>
          <w:p w14:paraId="275C71CF" w14:textId="77777777" w:rsidR="00800721" w:rsidRDefault="00800721">
            <w:pPr>
              <w:jc w:val="center"/>
              <w:rPr>
                <w:b/>
              </w:rPr>
            </w:pPr>
          </w:p>
        </w:tc>
      </w:tr>
      <w:tr w:rsidR="00800721" w14:paraId="75641836" w14:textId="77777777">
        <w:trPr>
          <w:cantSplit/>
          <w:trHeight w:val="783"/>
        </w:trPr>
        <w:tc>
          <w:tcPr>
            <w:tcW w:w="1277" w:type="dxa"/>
            <w:textDirection w:val="tbRlV"/>
            <w:vAlign w:val="center"/>
          </w:tcPr>
          <w:p w14:paraId="6E20A698" w14:textId="77777777"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75A40529" w14:textId="77777777" w:rsidR="00800721" w:rsidRDefault="00800721">
            <w:pPr>
              <w:jc w:val="center"/>
              <w:rPr>
                <w:b/>
              </w:rPr>
            </w:pPr>
          </w:p>
          <w:p w14:paraId="3066DE1F" w14:textId="77777777" w:rsidR="00800721" w:rsidRDefault="00800721"/>
        </w:tc>
      </w:tr>
    </w:tbl>
    <w:p w14:paraId="1C01BE5D"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621C" w14:textId="77777777" w:rsidR="002C4078" w:rsidRDefault="002C4078" w:rsidP="00BF1A47">
      <w:r>
        <w:separator/>
      </w:r>
    </w:p>
  </w:endnote>
  <w:endnote w:type="continuationSeparator" w:id="0">
    <w:p w14:paraId="62CB6A4C" w14:textId="77777777" w:rsidR="002C4078" w:rsidRDefault="002C4078"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E79C" w14:textId="77777777" w:rsidR="002C4078" w:rsidRDefault="002C4078" w:rsidP="00BF1A47">
      <w:r>
        <w:separator/>
      </w:r>
    </w:p>
  </w:footnote>
  <w:footnote w:type="continuationSeparator" w:id="0">
    <w:p w14:paraId="37BC2DE4" w14:textId="77777777" w:rsidR="002C4078" w:rsidRDefault="002C4078"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2C25C4"/>
    <w:rsid w:val="002C4078"/>
    <w:rsid w:val="004104F0"/>
    <w:rsid w:val="00580FD7"/>
    <w:rsid w:val="005A2301"/>
    <w:rsid w:val="007B751C"/>
    <w:rsid w:val="00800721"/>
    <w:rsid w:val="009B5F7B"/>
    <w:rsid w:val="009C2BC4"/>
    <w:rsid w:val="00AB5D14"/>
    <w:rsid w:val="00B82121"/>
    <w:rsid w:val="00BF1A47"/>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E6EB7"/>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78</Words>
  <Characters>446</Characters>
  <Application>Microsoft Office Word</Application>
  <DocSecurity>0</DocSecurity>
  <Lines>3</Lines>
  <Paragraphs>1</Paragraphs>
  <ScaleCrop>false</ScaleCrop>
  <Company>创意点亮生活，创新引领未来，创业成就梦想</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Lenovo</cp:lastModifiedBy>
  <cp:revision>6</cp:revision>
  <cp:lastPrinted>2021-11-01T08:37:00Z</cp:lastPrinted>
  <dcterms:created xsi:type="dcterms:W3CDTF">2013-11-22T08:56:00Z</dcterms:created>
  <dcterms:modified xsi:type="dcterms:W3CDTF">2023-11-14T12:16:00Z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