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8C5CA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1488AE47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6AC2A35" w14:textId="77777777">
        <w:trPr>
          <w:trHeight w:val="489"/>
        </w:trPr>
        <w:tc>
          <w:tcPr>
            <w:tcW w:w="1277" w:type="dxa"/>
            <w:vAlign w:val="center"/>
          </w:tcPr>
          <w:p w14:paraId="5A928FB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3A13D78" w14:textId="00585A3F" w:rsidR="00800721" w:rsidRDefault="00FD676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邓尔雅</w:t>
            </w:r>
          </w:p>
        </w:tc>
        <w:tc>
          <w:tcPr>
            <w:tcW w:w="1134" w:type="dxa"/>
            <w:vAlign w:val="center"/>
          </w:tcPr>
          <w:p w14:paraId="1BC00F7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21D3CA4" w14:textId="0A387E12" w:rsidR="00800721" w:rsidRDefault="00FD676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集成电路学院</w:t>
            </w:r>
          </w:p>
        </w:tc>
      </w:tr>
      <w:tr w:rsidR="00800721" w14:paraId="6D9AA30E" w14:textId="77777777">
        <w:trPr>
          <w:trHeight w:val="489"/>
        </w:trPr>
        <w:tc>
          <w:tcPr>
            <w:tcW w:w="1277" w:type="dxa"/>
            <w:vAlign w:val="center"/>
          </w:tcPr>
          <w:p w14:paraId="35DC09C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570A914" w14:textId="1507A4B7" w:rsidR="00800721" w:rsidRDefault="00FD676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5E13598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75E7426" w14:textId="3D4F41F2" w:rsidR="00800721" w:rsidRDefault="00FD676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17828084072</w:t>
            </w:r>
          </w:p>
        </w:tc>
      </w:tr>
      <w:tr w:rsidR="00800721" w14:paraId="393634A0" w14:textId="77777777">
        <w:trPr>
          <w:trHeight w:val="489"/>
        </w:trPr>
        <w:tc>
          <w:tcPr>
            <w:tcW w:w="1277" w:type="dxa"/>
            <w:vAlign w:val="center"/>
          </w:tcPr>
          <w:p w14:paraId="606E345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7EDAC8F1" w14:textId="705ADA31" w:rsidR="00800721" w:rsidRDefault="00FD676A">
            <w:pPr>
              <w:jc w:val="center"/>
              <w:rPr>
                <w:b/>
              </w:rPr>
            </w:pPr>
            <w:r>
              <w:rPr>
                <w:b/>
              </w:rPr>
              <w:t>erya.deng</w:t>
            </w:r>
            <w:r>
              <w:rPr>
                <w:rFonts w:hint="eastAsia"/>
                <w:b/>
              </w:rPr>
              <w:t>@nuaa.edu</w:t>
            </w:r>
            <w:r>
              <w:rPr>
                <w:b/>
              </w:rPr>
              <w:t>.cn</w:t>
            </w:r>
          </w:p>
        </w:tc>
        <w:tc>
          <w:tcPr>
            <w:tcW w:w="1134" w:type="dxa"/>
            <w:vAlign w:val="center"/>
          </w:tcPr>
          <w:p w14:paraId="2A5BAF8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A689559" w14:textId="665709F5" w:rsidR="00800721" w:rsidRDefault="00FD676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自旋电子学、低功耗集成电路</w:t>
            </w:r>
          </w:p>
        </w:tc>
      </w:tr>
      <w:tr w:rsidR="00972B32" w14:paraId="7257D434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6F8DA7ED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28702C14" w14:textId="77777777" w:rsidR="00972B32" w:rsidRDefault="00972B32">
            <w:pPr>
              <w:jc w:val="center"/>
              <w:rPr>
                <w:b/>
              </w:rPr>
            </w:pPr>
            <w:r w:rsidRPr="00972B32">
              <w:rPr>
                <w:rFonts w:hint="eastAsia"/>
                <w:b/>
                <w:highlight w:val="yellow"/>
              </w:rPr>
              <w:t>若不属于任何主题创新区，可不填</w:t>
            </w:r>
          </w:p>
        </w:tc>
      </w:tr>
      <w:tr w:rsidR="00800721" w14:paraId="72147A6F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E74C00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FF7D789" w14:textId="7698E2F6" w:rsidR="00800721" w:rsidRDefault="00FD676A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基于新型自旋电子器件的</w:t>
            </w:r>
            <w:r w:rsidRPr="00FD676A">
              <w:rPr>
                <w:rFonts w:ascii="宋体" w:hAnsi="宋体" w:hint="eastAsia"/>
                <w:szCs w:val="21"/>
              </w:rPr>
              <w:t>磁存储器</w:t>
            </w:r>
            <w:r>
              <w:rPr>
                <w:rFonts w:ascii="宋体" w:hAnsi="宋体" w:hint="eastAsia"/>
                <w:szCs w:val="21"/>
              </w:rPr>
              <w:t>研究</w:t>
            </w:r>
          </w:p>
        </w:tc>
      </w:tr>
      <w:tr w:rsidR="00800721" w14:paraId="36DF54A3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6A9E21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A1F8F56" w14:textId="77777777" w:rsidR="00383110" w:rsidRDefault="00383110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ascii="Times New Roman" w:hAnsi="Times New Roman"/>
                <w:kern w:val="0"/>
                <w:szCs w:val="21"/>
                <w:lang w:bidi="en-US"/>
              </w:rPr>
            </w:pPr>
            <w:r w:rsidRPr="00130E62">
              <w:rPr>
                <w:rFonts w:ascii="Times New Roman" w:hAnsi="Times New Roman" w:hint="eastAsia"/>
                <w:kern w:val="0"/>
                <w:szCs w:val="21"/>
                <w:lang w:bidi="en-US"/>
              </w:rPr>
              <w:t>基于磁隧道结的磁性随机存储器（</w:t>
            </w:r>
            <w:r w:rsidRPr="00130E62">
              <w:rPr>
                <w:rFonts w:ascii="Times New Roman" w:hAnsi="Times New Roman" w:hint="eastAsia"/>
                <w:kern w:val="0"/>
                <w:szCs w:val="21"/>
                <w:lang w:bidi="en-US"/>
              </w:rPr>
              <w:t>MRAM</w:t>
            </w:r>
            <w:r w:rsidRPr="00130E62">
              <w:rPr>
                <w:rFonts w:ascii="Times New Roman" w:hAnsi="Times New Roman" w:hint="eastAsia"/>
                <w:kern w:val="0"/>
                <w:szCs w:val="21"/>
                <w:lang w:bidi="en-US"/>
              </w:rPr>
              <w:t>）具有非易失性、高速读</w:t>
            </w:r>
            <w:r w:rsidRPr="00130E62">
              <w:rPr>
                <w:rFonts w:ascii="Times New Roman" w:hAnsi="Times New Roman" w:hint="eastAsia"/>
                <w:kern w:val="0"/>
                <w:szCs w:val="21"/>
                <w:lang w:bidi="en-US"/>
              </w:rPr>
              <w:t>/</w:t>
            </w:r>
            <w:r w:rsidRPr="00130E62">
              <w:rPr>
                <w:rFonts w:ascii="Times New Roman" w:hAnsi="Times New Roman" w:hint="eastAsia"/>
                <w:kern w:val="0"/>
                <w:szCs w:val="21"/>
                <w:lang w:bidi="en-US"/>
              </w:rPr>
              <w:t>写、可无限次擦写等优点，已成为低功耗集成电路的研究热点之一。</w:t>
            </w:r>
          </w:p>
          <w:p w14:paraId="0E53909B" w14:textId="72801EF2" w:rsidR="00800721" w:rsidRDefault="00FD676A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 w:rsidRPr="003F62F2">
              <w:t>本项目研究基于</w:t>
            </w:r>
            <w:r w:rsidR="00BB75F5">
              <w:rPr>
                <w:rFonts w:ascii="宋体" w:hAnsi="宋体" w:hint="eastAsia"/>
                <w:szCs w:val="21"/>
              </w:rPr>
              <w:t>新型自旋电子器件的</w:t>
            </w:r>
            <w:r w:rsidR="00BB75F5" w:rsidRPr="00FD676A">
              <w:rPr>
                <w:rFonts w:ascii="宋体" w:hAnsi="宋体" w:hint="eastAsia"/>
                <w:szCs w:val="21"/>
              </w:rPr>
              <w:t>磁存储器</w:t>
            </w:r>
            <w:r w:rsidR="00BB75F5">
              <w:rPr>
                <w:rFonts w:ascii="宋体" w:hAnsi="宋体" w:hint="eastAsia"/>
                <w:szCs w:val="21"/>
              </w:rPr>
              <w:t>关键</w:t>
            </w:r>
            <w:r>
              <w:rPr>
                <w:rFonts w:hint="eastAsia"/>
              </w:rPr>
              <w:t>电路。首先，研究自旋电子器件的读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写模式；然后，学习研究</w:t>
            </w:r>
            <w:r>
              <w:rPr>
                <w:rFonts w:hint="eastAsia"/>
              </w:rPr>
              <w:t>Verilog</w:t>
            </w:r>
            <w:r>
              <w:t>A</w:t>
            </w:r>
            <w:r>
              <w:rPr>
                <w:rFonts w:hint="eastAsia"/>
              </w:rPr>
              <w:t>语言编写的自旋电子器件模型；最后，基于该模型设计</w:t>
            </w:r>
            <w:r w:rsidR="00BB75F5">
              <w:rPr>
                <w:rFonts w:hint="eastAsia"/>
              </w:rPr>
              <w:t>磁存储器读</w:t>
            </w:r>
            <w:r w:rsidR="00BB75F5">
              <w:rPr>
                <w:rFonts w:hint="eastAsia"/>
              </w:rPr>
              <w:t>/</w:t>
            </w:r>
            <w:r w:rsidR="00BB75F5">
              <w:rPr>
                <w:rFonts w:hint="eastAsia"/>
              </w:rPr>
              <w:t>写</w:t>
            </w:r>
            <w:r>
              <w:rPr>
                <w:rFonts w:hint="eastAsia"/>
              </w:rPr>
              <w:t>电路。</w:t>
            </w:r>
          </w:p>
        </w:tc>
      </w:tr>
      <w:tr w:rsidR="00800721" w14:paraId="64DB7A8D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0BED24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23949D5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765065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9B2365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FD676A" w14:paraId="585E782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2F94FFC" w14:textId="77777777" w:rsidR="00FD676A" w:rsidRDefault="00FD676A" w:rsidP="00FD676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17E4B71" w14:textId="11773321" w:rsidR="00FD676A" w:rsidRDefault="00FD676A" w:rsidP="00FD676A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研究自旋电子器件的读/写模式</w:t>
            </w:r>
          </w:p>
        </w:tc>
        <w:tc>
          <w:tcPr>
            <w:tcW w:w="1134" w:type="dxa"/>
            <w:vAlign w:val="center"/>
          </w:tcPr>
          <w:p w14:paraId="2521002D" w14:textId="24F122A7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1人</w:t>
            </w:r>
          </w:p>
        </w:tc>
        <w:tc>
          <w:tcPr>
            <w:tcW w:w="3606" w:type="dxa"/>
            <w:vAlign w:val="center"/>
          </w:tcPr>
          <w:p w14:paraId="7E1074D1" w14:textId="51CB13D8" w:rsidR="00FD676A" w:rsidRDefault="00FD676A" w:rsidP="00FD676A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放大器、自旋电子知识</w:t>
            </w:r>
          </w:p>
        </w:tc>
      </w:tr>
      <w:tr w:rsidR="00FD676A" w14:paraId="67084AC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B343E52" w14:textId="77777777" w:rsidR="00FD676A" w:rsidRDefault="00FD676A" w:rsidP="00FD676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E479492" w14:textId="76C521A1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hint="eastAsia"/>
              </w:rPr>
              <w:t>学习自旋电子器件模型</w:t>
            </w:r>
          </w:p>
        </w:tc>
        <w:tc>
          <w:tcPr>
            <w:tcW w:w="1134" w:type="dxa"/>
            <w:vAlign w:val="center"/>
          </w:tcPr>
          <w:p w14:paraId="7B1B9B7F" w14:textId="03A8075E" w:rsidR="00FD676A" w:rsidRDefault="00FD676A" w:rsidP="00FD676A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1人</w:t>
            </w:r>
          </w:p>
        </w:tc>
        <w:tc>
          <w:tcPr>
            <w:tcW w:w="3606" w:type="dxa"/>
            <w:vAlign w:val="center"/>
          </w:tcPr>
          <w:p w14:paraId="6D295E01" w14:textId="602F4796" w:rsidR="00FD676A" w:rsidRDefault="00FD676A" w:rsidP="00FD676A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V</w:t>
            </w:r>
            <w:r w:rsidRPr="00676EFD">
              <w:rPr>
                <w:rFonts w:ascii="宋体" w:hAnsi="宋体"/>
                <w:szCs w:val="21"/>
              </w:rPr>
              <w:t>erilogA</w:t>
            </w:r>
            <w:r w:rsidRPr="00676EFD">
              <w:rPr>
                <w:rFonts w:ascii="宋体" w:hAnsi="宋体" w:hint="eastAsia"/>
                <w:szCs w:val="21"/>
              </w:rPr>
              <w:t>语言基础知识</w:t>
            </w:r>
          </w:p>
        </w:tc>
      </w:tr>
      <w:tr w:rsidR="00FD676A" w14:paraId="70E0C4B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4292B87" w14:textId="77777777" w:rsidR="00FD676A" w:rsidRDefault="00FD676A" w:rsidP="00FD676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A77AA37" w14:textId="369E0B8D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hint="eastAsia"/>
              </w:rPr>
              <w:t>设计</w:t>
            </w:r>
            <w:r w:rsidR="00472595">
              <w:rPr>
                <w:rFonts w:hint="eastAsia"/>
              </w:rPr>
              <w:t>磁存储器</w:t>
            </w:r>
            <w:r w:rsidR="00BB75F5">
              <w:rPr>
                <w:rFonts w:hint="eastAsia"/>
              </w:rPr>
              <w:t>关键</w:t>
            </w:r>
            <w:r w:rsidR="00472595">
              <w:rPr>
                <w:rFonts w:hint="eastAsia"/>
              </w:rPr>
              <w:t>电路</w:t>
            </w:r>
          </w:p>
        </w:tc>
        <w:tc>
          <w:tcPr>
            <w:tcW w:w="1134" w:type="dxa"/>
            <w:vAlign w:val="center"/>
          </w:tcPr>
          <w:p w14:paraId="5BC9E774" w14:textId="1BFC2587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2-3人</w:t>
            </w:r>
          </w:p>
        </w:tc>
        <w:tc>
          <w:tcPr>
            <w:tcW w:w="3606" w:type="dxa"/>
            <w:vAlign w:val="center"/>
          </w:tcPr>
          <w:p w14:paraId="6BC1477F" w14:textId="33385F72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使用EDA设计软件做电路设计与仿真</w:t>
            </w:r>
          </w:p>
        </w:tc>
      </w:tr>
      <w:tr w:rsidR="00FD676A" w14:paraId="0083440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9E7FB7E" w14:textId="77777777" w:rsidR="00FD676A" w:rsidRDefault="00FD676A" w:rsidP="00FD676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3A80E94" w14:textId="14B2631F" w:rsidR="00FD676A" w:rsidRDefault="00FD676A" w:rsidP="00FD676A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szCs w:val="21"/>
              </w:rPr>
              <w:t>论文撰写</w:t>
            </w:r>
          </w:p>
        </w:tc>
        <w:tc>
          <w:tcPr>
            <w:tcW w:w="1134" w:type="dxa"/>
            <w:vAlign w:val="center"/>
          </w:tcPr>
          <w:p w14:paraId="71441CB4" w14:textId="1A915369" w:rsidR="00FD676A" w:rsidRDefault="00FD676A" w:rsidP="00FD676A">
            <w:pPr>
              <w:jc w:val="center"/>
              <w:rPr>
                <w:b/>
              </w:rPr>
            </w:pPr>
            <w:r w:rsidRPr="00676EFD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676EFD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606" w:type="dxa"/>
            <w:vAlign w:val="center"/>
          </w:tcPr>
          <w:p w14:paraId="5D0E1688" w14:textId="5439B0FE" w:rsidR="00FD676A" w:rsidRDefault="00FD676A" w:rsidP="00FD676A">
            <w:pPr>
              <w:jc w:val="center"/>
              <w:rPr>
                <w:b/>
              </w:rPr>
            </w:pPr>
            <w:r w:rsidRPr="008A2B8D">
              <w:rPr>
                <w:rFonts w:ascii="Times New Roman" w:hAnsi="Times New Roman" w:hint="eastAsia"/>
                <w:szCs w:val="21"/>
              </w:rPr>
              <w:t>较好</w:t>
            </w:r>
            <w:r>
              <w:rPr>
                <w:rFonts w:ascii="Times New Roman" w:hAnsi="Times New Roman" w:hint="eastAsia"/>
                <w:szCs w:val="21"/>
              </w:rPr>
              <w:t>的文字</w:t>
            </w:r>
            <w:r w:rsidRPr="008A2B8D">
              <w:rPr>
                <w:rFonts w:ascii="Times New Roman" w:hAnsi="Times New Roman" w:hint="eastAsia"/>
                <w:szCs w:val="21"/>
              </w:rPr>
              <w:t>表达能力</w:t>
            </w:r>
          </w:p>
        </w:tc>
      </w:tr>
      <w:tr w:rsidR="00FD676A" w14:paraId="7F306C65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D29D4A9" w14:textId="77777777" w:rsidR="00FD676A" w:rsidRDefault="00FD676A" w:rsidP="00FD676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8D04CF5" w14:textId="77777777" w:rsidR="00FD676A" w:rsidRDefault="00FD676A" w:rsidP="00FD676A">
            <w:pPr>
              <w:jc w:val="center"/>
              <w:rPr>
                <w:b/>
              </w:rPr>
            </w:pPr>
          </w:p>
          <w:p w14:paraId="7A252CB1" w14:textId="77777777" w:rsidR="00FD676A" w:rsidRDefault="00FD676A" w:rsidP="00FD676A"/>
        </w:tc>
      </w:tr>
    </w:tbl>
    <w:p w14:paraId="7FBB66AF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EDEE" w14:textId="77777777" w:rsidR="00321907" w:rsidRDefault="00321907" w:rsidP="00BF1A47">
      <w:r>
        <w:separator/>
      </w:r>
    </w:p>
  </w:endnote>
  <w:endnote w:type="continuationSeparator" w:id="0">
    <w:p w14:paraId="7DF8A101" w14:textId="77777777" w:rsidR="00321907" w:rsidRDefault="0032190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02DCC" w14:textId="77777777" w:rsidR="00321907" w:rsidRDefault="00321907" w:rsidP="00BF1A47">
      <w:r>
        <w:separator/>
      </w:r>
    </w:p>
  </w:footnote>
  <w:footnote w:type="continuationSeparator" w:id="0">
    <w:p w14:paraId="47D64359" w14:textId="77777777" w:rsidR="00321907" w:rsidRDefault="0032190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C78C7"/>
    <w:rsid w:val="00321907"/>
    <w:rsid w:val="00383110"/>
    <w:rsid w:val="004104F0"/>
    <w:rsid w:val="00472595"/>
    <w:rsid w:val="00580FD7"/>
    <w:rsid w:val="005A2301"/>
    <w:rsid w:val="007B751C"/>
    <w:rsid w:val="00800721"/>
    <w:rsid w:val="00972B32"/>
    <w:rsid w:val="009B5F7B"/>
    <w:rsid w:val="00B82121"/>
    <w:rsid w:val="00BB75F5"/>
    <w:rsid w:val="00BF1A47"/>
    <w:rsid w:val="00E16883"/>
    <w:rsid w:val="00F16859"/>
    <w:rsid w:val="00FD676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FE22C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Erya DENG</cp:lastModifiedBy>
  <cp:revision>10</cp:revision>
  <cp:lastPrinted>2021-11-01T08:37:00Z</cp:lastPrinted>
  <dcterms:created xsi:type="dcterms:W3CDTF">2013-11-22T08:56:00Z</dcterms:created>
  <dcterms:modified xsi:type="dcterms:W3CDTF">2023-11-19T15:36:00Z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