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721" w:rsidRDefault="005A2301">
      <w:pPr>
        <w:pStyle w:val="Subtitle"/>
        <w:spacing w:before="0" w:after="0" w:line="240" w:lineRule="auto"/>
        <w:rPr>
          <w:rFonts w:ascii="STZhongsong" w:eastAsia="STZhongsong" w:hAnsi="STZhongsong"/>
          <w:b w:val="0"/>
          <w:sz w:val="30"/>
          <w:szCs w:val="30"/>
        </w:rPr>
      </w:pPr>
      <w:r w:rsidRPr="005A2301">
        <w:rPr>
          <w:rFonts w:ascii="STZhongsong" w:eastAsia="STZhongsong" w:hAnsi="STZhongsong" w:hint="eastAsia"/>
        </w:rPr>
        <w:t>自由探索计划“天目启航”专项</w:t>
      </w:r>
      <w:r w:rsidR="00BF1A47">
        <w:rPr>
          <w:rFonts w:ascii="STZhongsong" w:eastAsia="STZhongsong" w:hAnsi="STZhongsong" w:hint="eastAsia"/>
        </w:rPr>
        <w:t>项目</w:t>
      </w:r>
      <w:r>
        <w:rPr>
          <w:rFonts w:ascii="STZhongsong" w:eastAsia="STZhongsong" w:hAnsi="STZhongsong"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505046">
            <w:pPr>
              <w:jc w:val="center"/>
              <w:rPr>
                <w:b/>
              </w:rPr>
            </w:pPr>
            <w:r>
              <w:rPr>
                <w:b/>
              </w:rPr>
              <w:t>于女</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505046">
            <w:pPr>
              <w:ind w:left="113" w:right="113"/>
              <w:jc w:val="center"/>
              <w:rPr>
                <w:b/>
              </w:rPr>
            </w:pPr>
            <w:r>
              <w:rPr>
                <w:b/>
              </w:rPr>
              <w:t>民航</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505046">
            <w:pPr>
              <w:jc w:val="center"/>
              <w:rPr>
                <w:b/>
              </w:rPr>
            </w:pPr>
            <w:r>
              <w:rPr>
                <w:b/>
              </w:rPr>
              <w:t>副教授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505046">
            <w:pPr>
              <w:jc w:val="center"/>
              <w:rPr>
                <w:b/>
              </w:rPr>
            </w:pPr>
            <w:r>
              <w:rPr>
                <w:b/>
              </w:rPr>
              <w:t>18949642736</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505046">
            <w:pPr>
              <w:jc w:val="center"/>
              <w:rPr>
                <w:b/>
              </w:rPr>
            </w:pPr>
            <w:r>
              <w:rPr>
                <w:b/>
              </w:rPr>
              <w:t>nuyu@nuaa.edu.cn</w:t>
            </w:r>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505046">
            <w:pPr>
              <w:jc w:val="center"/>
              <w:rPr>
                <w:b/>
              </w:rPr>
            </w:pPr>
            <w:r>
              <w:rPr>
                <w:b/>
              </w:rPr>
              <w:t>人为因素、人机工程</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Pr="006E162D" w:rsidRDefault="006E162D" w:rsidP="006E162D">
            <w:pPr>
              <w:widowControl/>
              <w:jc w:val="center"/>
              <w:rPr>
                <w:rFonts w:ascii="SimSun" w:hAnsi="SimSun"/>
                <w:color w:val="000000"/>
                <w:kern w:val="0"/>
                <w:sz w:val="22"/>
              </w:rPr>
            </w:pPr>
            <w:r>
              <w:rPr>
                <w:rFonts w:ascii="SimSun" w:hAnsi="SimSun" w:hint="eastAsia"/>
                <w:color w:val="000000"/>
                <w:sz w:val="22"/>
              </w:rPr>
              <w:t>标准心理问卷在民航从业人员中使用的信效度研究</w:t>
            </w:r>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702580" w:rsidRDefault="00702580" w:rsidP="00702580">
            <w:pPr>
              <w:widowControl/>
              <w:jc w:val="left"/>
              <w:rPr>
                <w:rFonts w:ascii="SimSun" w:hAnsi="SimSun"/>
                <w:color w:val="000000"/>
                <w:kern w:val="0"/>
                <w:sz w:val="22"/>
              </w:rPr>
            </w:pPr>
            <w:r>
              <w:rPr>
                <w:rFonts w:ascii="SimSun" w:hAnsi="SimSun" w:hint="eastAsia"/>
                <w:color w:val="000000"/>
                <w:sz w:val="22"/>
              </w:rPr>
              <w:t>民航领域对从业人员专业性要求高，心理压力大。在人员选拔和发展阶段，心理状态评估多使用国际标准量表。但是量表设计和评估过程如果</w:t>
            </w:r>
            <w:r>
              <w:rPr>
                <w:rFonts w:ascii="SimSun" w:hAnsi="SimSun" w:hint="eastAsia"/>
                <w:color w:val="000000"/>
                <w:sz w:val="22"/>
              </w:rPr>
              <w:t>存在缺陷，</w:t>
            </w:r>
            <w:r>
              <w:rPr>
                <w:rFonts w:ascii="SimSun" w:hAnsi="SimSun" w:hint="eastAsia"/>
                <w:color w:val="000000"/>
                <w:sz w:val="22"/>
              </w:rPr>
              <w:t>将</w:t>
            </w:r>
            <w:r>
              <w:rPr>
                <w:rFonts w:ascii="SimSun" w:hAnsi="SimSun" w:hint="eastAsia"/>
                <w:color w:val="000000"/>
                <w:sz w:val="22"/>
              </w:rPr>
              <w:t>导致</w:t>
            </w:r>
            <w:r>
              <w:rPr>
                <w:rFonts w:ascii="SimSun" w:hAnsi="SimSun" w:hint="eastAsia"/>
                <w:color w:val="000000"/>
                <w:sz w:val="22"/>
              </w:rPr>
              <w:t>测量</w:t>
            </w:r>
            <w:r>
              <w:rPr>
                <w:rFonts w:ascii="SimSun" w:hAnsi="SimSun" w:hint="eastAsia"/>
                <w:color w:val="000000"/>
                <w:sz w:val="22"/>
              </w:rPr>
              <w:t>结果可信度降低。本项目将结合飞行、空管等专业人员的量表使用情况，对其信效度进行统计研究。</w:t>
            </w:r>
            <w:r>
              <w:rPr>
                <w:rFonts w:ascii="SimSun" w:hAnsi="SimSun" w:hint="eastAsia"/>
                <w:color w:val="000000"/>
                <w:sz w:val="22"/>
              </w:rPr>
              <w:t>主要研究内容是标准心理量表的翻译（汉化）质量评估，心理量表在民航系统内部的使用情况的评估等。本项研究的目标是将民航领域的心理评估问卷量表的信效度进行评估。</w:t>
            </w:r>
          </w:p>
          <w:p w:rsidR="00800721" w:rsidRDefault="00800721">
            <w:pPr>
              <w:shd w:val="solid" w:color="FFFFFF" w:fill="auto"/>
              <w:autoSpaceDN w:val="0"/>
              <w:spacing w:line="315" w:lineRule="atLeast"/>
              <w:ind w:firstLineChars="200" w:firstLine="422"/>
              <w:jc w:val="left"/>
              <w:rPr>
                <w:b/>
              </w:rPr>
            </w:pP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3C7768">
            <w:pPr>
              <w:jc w:val="center"/>
              <w:rPr>
                <w:b/>
              </w:rPr>
            </w:pPr>
            <w:r>
              <w:rPr>
                <w:b/>
              </w:rPr>
              <w:t>数据收集汇总</w:t>
            </w:r>
          </w:p>
        </w:tc>
        <w:tc>
          <w:tcPr>
            <w:tcW w:w="1134" w:type="dxa"/>
            <w:vAlign w:val="center"/>
          </w:tcPr>
          <w:p w:rsidR="00800721" w:rsidRDefault="003C7768">
            <w:pPr>
              <w:jc w:val="center"/>
              <w:rPr>
                <w:b/>
              </w:rPr>
            </w:pPr>
            <w:r>
              <w:rPr>
                <w:b/>
              </w:rPr>
              <w:t>2</w:t>
            </w:r>
          </w:p>
        </w:tc>
        <w:tc>
          <w:tcPr>
            <w:tcW w:w="3606" w:type="dxa"/>
            <w:vAlign w:val="center"/>
          </w:tcPr>
          <w:p w:rsidR="00800721" w:rsidRDefault="003C7768">
            <w:pPr>
              <w:jc w:val="center"/>
              <w:rPr>
                <w:b/>
              </w:rPr>
            </w:pPr>
            <w:r>
              <w:rPr>
                <w:b/>
              </w:rPr>
              <w:t>统计数据汇总画图</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3C7768">
            <w:pPr>
              <w:jc w:val="center"/>
              <w:rPr>
                <w:b/>
              </w:rPr>
            </w:pPr>
            <w:r>
              <w:rPr>
                <w:b/>
              </w:rPr>
              <w:t>文献总结</w:t>
            </w:r>
          </w:p>
        </w:tc>
        <w:tc>
          <w:tcPr>
            <w:tcW w:w="1134" w:type="dxa"/>
            <w:vAlign w:val="center"/>
          </w:tcPr>
          <w:p w:rsidR="00800721" w:rsidRDefault="003C7768">
            <w:pPr>
              <w:jc w:val="center"/>
              <w:rPr>
                <w:b/>
              </w:rPr>
            </w:pPr>
            <w:r>
              <w:rPr>
                <w:b/>
              </w:rPr>
              <w:t>1</w:t>
            </w:r>
          </w:p>
        </w:tc>
        <w:tc>
          <w:tcPr>
            <w:tcW w:w="3606" w:type="dxa"/>
            <w:vAlign w:val="center"/>
          </w:tcPr>
          <w:p w:rsidR="00800721" w:rsidRDefault="003C7768">
            <w:pPr>
              <w:jc w:val="center"/>
              <w:rPr>
                <w:rFonts w:hint="eastAsia"/>
                <w:b/>
              </w:rPr>
            </w:pPr>
            <w:r>
              <w:rPr>
                <w:b/>
              </w:rPr>
              <w:t>文献搜索阅读和综合写作</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391"/>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bookmarkStart w:id="0" w:name="_GoBack"/>
            <w:bookmarkEnd w:id="0"/>
          </w:p>
        </w:tc>
      </w:tr>
      <w:tr w:rsidR="00800721">
        <w:trPr>
          <w:cantSplit/>
          <w:trHeight w:val="783"/>
        </w:trPr>
        <w:tc>
          <w:tcPr>
            <w:tcW w:w="1277" w:type="dxa"/>
            <w:textDirection w:val="tbRlV"/>
            <w:vAlign w:val="center"/>
          </w:tcPr>
          <w:p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800721" w:rsidRDefault="00800721">
            <w:pPr>
              <w:jc w:val="center"/>
              <w:rPr>
                <w:b/>
              </w:rPr>
            </w:pPr>
          </w:p>
          <w:p w:rsidR="00800721" w:rsidRDefault="003C7768">
            <w:pPr>
              <w:rPr>
                <w:rFonts w:hint="eastAsia"/>
              </w:rPr>
            </w:pPr>
            <w:r>
              <w:t>欢迎理工经济等学科学生</w:t>
            </w:r>
            <w:r w:rsidR="00702580">
              <w:t>参与</w:t>
            </w:r>
          </w:p>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DD4" w:rsidRDefault="009B5DD4" w:rsidP="00BF1A47">
      <w:r>
        <w:separator/>
      </w:r>
    </w:p>
  </w:endnote>
  <w:endnote w:type="continuationSeparator" w:id="0">
    <w:p w:rsidR="009B5DD4" w:rsidRDefault="009B5DD4"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DD4" w:rsidRDefault="009B5DD4" w:rsidP="00BF1A47">
      <w:r>
        <w:separator/>
      </w:r>
    </w:p>
  </w:footnote>
  <w:footnote w:type="continuationSeparator" w:id="0">
    <w:p w:rsidR="009B5DD4" w:rsidRDefault="009B5DD4"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1Y2VmZWJhOGM1NGU2OTU3ZDRkOTU0N2ZmYTAzNzUifQ=="/>
  </w:docVars>
  <w:rsids>
    <w:rsidRoot w:val="007B751C"/>
    <w:rsid w:val="0014300C"/>
    <w:rsid w:val="001F0D64"/>
    <w:rsid w:val="00227CD9"/>
    <w:rsid w:val="003C7768"/>
    <w:rsid w:val="004104F0"/>
    <w:rsid w:val="00505046"/>
    <w:rsid w:val="00580FD7"/>
    <w:rsid w:val="005A2301"/>
    <w:rsid w:val="006E162D"/>
    <w:rsid w:val="00702580"/>
    <w:rsid w:val="00780109"/>
    <w:rsid w:val="007B751C"/>
    <w:rsid w:val="00800721"/>
    <w:rsid w:val="009B5DD4"/>
    <w:rsid w:val="009B5F7B"/>
    <w:rsid w:val="00A57FB9"/>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jc w:val="both"/>
    </w:pPr>
    <w:rPr>
      <w:rFonts w:ascii="Calibri" w:hAnsi="Calibri"/>
      <w:kern w:val="2"/>
      <w:sz w:val="21"/>
      <w:szCs w:val="22"/>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character" w:customStyle="1" w:styleId="HeaderChar">
    <w:name w:val="Header Char"/>
    <w:link w:val="Header"/>
    <w:semiHidden/>
    <w:qFormat/>
    <w:rPr>
      <w:sz w:val="18"/>
      <w:szCs w:val="18"/>
    </w:rPr>
  </w:style>
  <w:style w:type="character" w:customStyle="1" w:styleId="FooterChar">
    <w:name w:val="Footer Char"/>
    <w:link w:val="Footer"/>
    <w:semiHidden/>
    <w:qFormat/>
    <w:rPr>
      <w:sz w:val="18"/>
      <w:szCs w:val="18"/>
    </w:rPr>
  </w:style>
  <w:style w:type="character" w:customStyle="1" w:styleId="Heading1Char">
    <w:name w:val="Heading 1 Char"/>
    <w:link w:val="Heading1"/>
    <w:semiHidden/>
    <w:qFormat/>
    <w:rPr>
      <w:b/>
      <w:bCs/>
      <w:kern w:val="44"/>
      <w:sz w:val="44"/>
      <w:szCs w:val="44"/>
    </w:rPr>
  </w:style>
  <w:style w:type="character" w:customStyle="1" w:styleId="SubtitleChar">
    <w:name w:val="Subtitle Char"/>
    <w:link w:val="Subtitle"/>
    <w:semiHidden/>
    <w:qFormat/>
    <w:rPr>
      <w:rFonts w:ascii="Cambria" w:eastAsia="SimSun" w:hAnsi="Cambria"/>
      <w:b/>
      <w:bCs/>
      <w:kern w:val="28"/>
      <w:sz w:val="32"/>
      <w:szCs w:val="32"/>
    </w:rPr>
  </w:style>
  <w:style w:type="character" w:customStyle="1" w:styleId="BalloonTextChar">
    <w:name w:val="Balloon Text Char"/>
    <w:link w:val="BalloonText"/>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772011">
      <w:bodyDiv w:val="1"/>
      <w:marLeft w:val="0"/>
      <w:marRight w:val="0"/>
      <w:marTop w:val="0"/>
      <w:marBottom w:val="0"/>
      <w:divBdr>
        <w:top w:val="none" w:sz="0" w:space="0" w:color="auto"/>
        <w:left w:val="none" w:sz="0" w:space="0" w:color="auto"/>
        <w:bottom w:val="none" w:sz="0" w:space="0" w:color="auto"/>
        <w:right w:val="none" w:sz="0" w:space="0" w:color="auto"/>
      </w:divBdr>
    </w:div>
    <w:div w:id="887300075">
      <w:bodyDiv w:val="1"/>
      <w:marLeft w:val="0"/>
      <w:marRight w:val="0"/>
      <w:marTop w:val="0"/>
      <w:marBottom w:val="0"/>
      <w:divBdr>
        <w:top w:val="none" w:sz="0" w:space="0" w:color="auto"/>
        <w:left w:val="none" w:sz="0" w:space="0" w:color="auto"/>
        <w:bottom w:val="none" w:sz="0" w:space="0" w:color="auto"/>
        <w:right w:val="none" w:sz="0" w:space="0" w:color="auto"/>
      </w:divBdr>
    </w:div>
    <w:div w:id="1569219198">
      <w:bodyDiv w:val="1"/>
      <w:marLeft w:val="0"/>
      <w:marRight w:val="0"/>
      <w:marTop w:val="0"/>
      <w:marBottom w:val="0"/>
      <w:divBdr>
        <w:top w:val="none" w:sz="0" w:space="0" w:color="auto"/>
        <w:left w:val="none" w:sz="0" w:space="0" w:color="auto"/>
        <w:bottom w:val="none" w:sz="0" w:space="0" w:color="auto"/>
        <w:right w:val="none" w:sz="0" w:space="0" w:color="auto"/>
      </w:divBdr>
    </w:div>
    <w:div w:id="1587615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86DA-868B-474D-8894-76FBC05D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68</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南京航空航天大学第十六届“中航工业”</vt:lpstr>
    </vt:vector>
  </TitlesOfParts>
  <Company>创意点亮生活，创新引领未来，创业成就梦想</Company>
  <LinksUpToDate>false</LinksUpToDate>
  <CharactersWithSpaces>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yunun</cp:lastModifiedBy>
  <cp:revision>3</cp:revision>
  <cp:lastPrinted>2021-11-01T08:37:00Z</cp:lastPrinted>
  <dcterms:created xsi:type="dcterms:W3CDTF">2023-11-17T09:31:00Z</dcterms:created>
  <dcterms:modified xsi:type="dcterms:W3CDTF">2023-11-17T09:38:00Z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