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46F2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5B58E13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7BA30CA6" w14:textId="77777777">
        <w:trPr>
          <w:trHeight w:val="489"/>
        </w:trPr>
        <w:tc>
          <w:tcPr>
            <w:tcW w:w="1277" w:type="dxa"/>
            <w:vAlign w:val="center"/>
          </w:tcPr>
          <w:p w14:paraId="611858C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7E129704" w14:textId="4156052C" w:rsidR="00800721" w:rsidRPr="00106383" w:rsidRDefault="00F63A21">
            <w:pPr>
              <w:jc w:val="center"/>
              <w:rPr>
                <w:bCs/>
              </w:rPr>
            </w:pPr>
            <w:proofErr w:type="gramStart"/>
            <w:r w:rsidRPr="00106383">
              <w:rPr>
                <w:rFonts w:hint="eastAsia"/>
                <w:bCs/>
              </w:rPr>
              <w:t>韩梅</w:t>
            </w:r>
            <w:proofErr w:type="gramEnd"/>
          </w:p>
        </w:tc>
        <w:tc>
          <w:tcPr>
            <w:tcW w:w="1134" w:type="dxa"/>
            <w:vAlign w:val="center"/>
          </w:tcPr>
          <w:p w14:paraId="2A3874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52E022C7" w14:textId="4B4AEDE7" w:rsidR="00800721" w:rsidRDefault="004A119F">
            <w:pPr>
              <w:ind w:left="113" w:right="113"/>
              <w:jc w:val="center"/>
              <w:rPr>
                <w:b/>
              </w:rPr>
            </w:pPr>
            <w:r w:rsidRPr="00106383">
              <w:rPr>
                <w:rFonts w:hint="eastAsia"/>
                <w:bCs/>
              </w:rPr>
              <w:t>经济与管理学院</w:t>
            </w:r>
          </w:p>
        </w:tc>
      </w:tr>
      <w:tr w:rsidR="00800721" w14:paraId="76F2A78B" w14:textId="77777777">
        <w:trPr>
          <w:trHeight w:val="489"/>
        </w:trPr>
        <w:tc>
          <w:tcPr>
            <w:tcW w:w="1277" w:type="dxa"/>
            <w:vAlign w:val="center"/>
          </w:tcPr>
          <w:p w14:paraId="39292CC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BA77421" w14:textId="3FC9251F" w:rsidR="00800721" w:rsidRPr="00106383" w:rsidRDefault="005A6E11">
            <w:pPr>
              <w:jc w:val="center"/>
              <w:rPr>
                <w:bCs/>
              </w:rPr>
            </w:pPr>
            <w:r w:rsidRPr="00106383">
              <w:rPr>
                <w:rFonts w:hint="eastAsia"/>
                <w:bCs/>
              </w:rPr>
              <w:t>副教授</w:t>
            </w:r>
          </w:p>
        </w:tc>
        <w:tc>
          <w:tcPr>
            <w:tcW w:w="1134" w:type="dxa"/>
            <w:vAlign w:val="center"/>
          </w:tcPr>
          <w:p w14:paraId="621F0BC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C139973" w14:textId="4128DB0B" w:rsidR="00800721" w:rsidRPr="004A6EC6" w:rsidRDefault="005A6E11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1</w:t>
            </w:r>
            <w:r w:rsidRPr="004A6EC6">
              <w:rPr>
                <w:bCs/>
              </w:rPr>
              <w:t>8621672460</w:t>
            </w:r>
          </w:p>
        </w:tc>
      </w:tr>
      <w:tr w:rsidR="00800721" w14:paraId="319F8A51" w14:textId="77777777">
        <w:trPr>
          <w:trHeight w:val="489"/>
        </w:trPr>
        <w:tc>
          <w:tcPr>
            <w:tcW w:w="1277" w:type="dxa"/>
            <w:vAlign w:val="center"/>
          </w:tcPr>
          <w:p w14:paraId="5612665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AEE337D" w14:textId="5B251BC8" w:rsidR="00800721" w:rsidRPr="00106383" w:rsidRDefault="005A6E11">
            <w:pPr>
              <w:jc w:val="center"/>
              <w:rPr>
                <w:bCs/>
              </w:rPr>
            </w:pPr>
            <w:r w:rsidRPr="00106383">
              <w:rPr>
                <w:bCs/>
              </w:rPr>
              <w:t>meihan2@nuaa.edu.cn</w:t>
            </w:r>
          </w:p>
        </w:tc>
        <w:tc>
          <w:tcPr>
            <w:tcW w:w="1134" w:type="dxa"/>
            <w:vAlign w:val="center"/>
          </w:tcPr>
          <w:p w14:paraId="3F3A083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305B1774" w14:textId="18ED4E86" w:rsidR="00800721" w:rsidRPr="006056D8" w:rsidRDefault="006E6D1F">
            <w:pPr>
              <w:jc w:val="center"/>
              <w:rPr>
                <w:bCs/>
              </w:rPr>
            </w:pPr>
            <w:r w:rsidRPr="006056D8">
              <w:rPr>
                <w:rFonts w:hint="eastAsia"/>
                <w:bCs/>
              </w:rPr>
              <w:t>统计质量管理</w:t>
            </w:r>
          </w:p>
        </w:tc>
      </w:tr>
      <w:tr w:rsidR="00800721" w14:paraId="03BF543D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508A22B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5E627F6D" w14:textId="73DB6690" w:rsidR="00800721" w:rsidRPr="004A6EC6" w:rsidRDefault="006056D8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基于</w:t>
            </w:r>
            <w:r w:rsidR="00F03684" w:rsidRPr="004A6EC6">
              <w:rPr>
                <w:rFonts w:hint="eastAsia"/>
                <w:bCs/>
              </w:rPr>
              <w:t>深度学习和</w:t>
            </w:r>
            <w:r w:rsidR="002D02F4" w:rsidRPr="004A6EC6">
              <w:rPr>
                <w:rFonts w:hint="eastAsia"/>
                <w:bCs/>
              </w:rPr>
              <w:t>统计</w:t>
            </w:r>
            <w:r w:rsidR="00F03684" w:rsidRPr="004A6EC6">
              <w:rPr>
                <w:rFonts w:hint="eastAsia"/>
                <w:bCs/>
              </w:rPr>
              <w:t>代理模型</w:t>
            </w:r>
            <w:r w:rsidRPr="004A6EC6">
              <w:rPr>
                <w:rFonts w:hint="eastAsia"/>
                <w:bCs/>
              </w:rPr>
              <w:t>的航空叶片质量优化研究</w:t>
            </w:r>
          </w:p>
        </w:tc>
      </w:tr>
      <w:tr w:rsidR="00800721" w14:paraId="62C8DCA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5E0F614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5724E26F" w14:textId="1670BD01" w:rsidR="00D02DDF" w:rsidRDefault="006056D8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/>
              </w:rPr>
            </w:pPr>
            <w:r w:rsidRPr="006056D8">
              <w:rPr>
                <w:rFonts w:hint="eastAsia"/>
                <w:bCs/>
              </w:rPr>
              <w:t>航空制造业在是我国工业基础及综合国力的集中体现。航空叶片作为发动机的重要部件，其</w:t>
            </w:r>
            <w:r w:rsidRPr="00D02DDF">
              <w:rPr>
                <w:rFonts w:hint="eastAsia"/>
                <w:b/>
              </w:rPr>
              <w:t>质量</w:t>
            </w:r>
            <w:r w:rsidRPr="006056D8">
              <w:rPr>
                <w:rFonts w:hint="eastAsia"/>
                <w:bCs/>
              </w:rPr>
              <w:t>直接决定了航空发动机的性能，因此对</w:t>
            </w:r>
            <w:r w:rsidRPr="00D02DDF">
              <w:rPr>
                <w:rFonts w:hint="eastAsia"/>
                <w:b/>
              </w:rPr>
              <w:t>航空叶片质量</w:t>
            </w:r>
            <w:r w:rsidRPr="006056D8">
              <w:rPr>
                <w:rFonts w:hint="eastAsia"/>
                <w:bCs/>
              </w:rPr>
              <w:t>进行优化是提高航空设备质量、促使航空制造业发展的重要推动力。近</w:t>
            </w:r>
            <w:r w:rsidRPr="006056D8">
              <w:rPr>
                <w:rFonts w:hint="eastAsia"/>
                <w:bCs/>
              </w:rPr>
              <w:t>20</w:t>
            </w:r>
            <w:r w:rsidRPr="006056D8">
              <w:rPr>
                <w:rFonts w:hint="eastAsia"/>
                <w:bCs/>
              </w:rPr>
              <w:t>年以来，基于</w:t>
            </w:r>
            <w:r w:rsidR="00CB2308">
              <w:rPr>
                <w:rFonts w:hint="eastAsia"/>
                <w:bCs/>
              </w:rPr>
              <w:t>深度学习和</w:t>
            </w:r>
            <w:r w:rsidRPr="006056D8">
              <w:rPr>
                <w:rFonts w:hint="eastAsia"/>
                <w:bCs/>
              </w:rPr>
              <w:t>代理模型的优化算法研究已得到长足发展，因其</w:t>
            </w:r>
            <w:r w:rsidRPr="00D02DDF">
              <w:rPr>
                <w:rFonts w:hint="eastAsia"/>
                <w:b/>
              </w:rPr>
              <w:t>多维度、高效率、全局性</w:t>
            </w:r>
            <w:r w:rsidR="00D02DDF">
              <w:rPr>
                <w:rFonts w:hint="eastAsia"/>
                <w:b/>
              </w:rPr>
              <w:t>等难度</w:t>
            </w:r>
            <w:r w:rsidR="00F03684">
              <w:rPr>
                <w:rFonts w:hint="eastAsia"/>
                <w:b/>
              </w:rPr>
              <w:t>和航空设备的复杂性，受到了学术界和工业界的关注。</w:t>
            </w:r>
            <w:r w:rsidR="00CB2308" w:rsidRPr="006056D8">
              <w:rPr>
                <w:rFonts w:hint="eastAsia"/>
                <w:bCs/>
              </w:rPr>
              <w:t>作为航空航天领域的研究热点，基于代理模型的优化算法对于提升现代航空航天系统的性能，降低设计成本具有非常重要的意义。本项目将以统计代理模型为基础，辅以</w:t>
            </w:r>
            <w:r w:rsidR="00CB2308">
              <w:rPr>
                <w:rFonts w:hint="eastAsia"/>
                <w:bCs/>
              </w:rPr>
              <w:t>深度</w:t>
            </w:r>
            <w:r w:rsidR="00CB2308" w:rsidRPr="006056D8">
              <w:rPr>
                <w:rFonts w:hint="eastAsia"/>
                <w:bCs/>
              </w:rPr>
              <w:t>学习算法，对如何优化航空叶片质量进行研究。</w:t>
            </w:r>
          </w:p>
          <w:p w14:paraId="18EF8738" w14:textId="77777777" w:rsidR="00D02DDF" w:rsidRDefault="00D02DDF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  <w:p w14:paraId="0F12E431" w14:textId="52EAD817" w:rsidR="00800721" w:rsidRPr="006056D8" w:rsidRDefault="00800721">
            <w:pPr>
              <w:shd w:val="solid" w:color="FFFFFF" w:fill="auto"/>
              <w:autoSpaceDN w:val="0"/>
              <w:spacing w:line="315" w:lineRule="atLeast"/>
              <w:ind w:firstLineChars="200" w:firstLine="420"/>
              <w:jc w:val="left"/>
              <w:rPr>
                <w:bCs/>
              </w:rPr>
            </w:pPr>
          </w:p>
        </w:tc>
      </w:tr>
      <w:tr w:rsidR="00800721" w14:paraId="3891A803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EC5DCF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17BBCC7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1A9F18E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648AB6BF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41A18D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740C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0ACC2EC" w14:textId="029991E2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质量管理方法调研</w:t>
            </w:r>
          </w:p>
        </w:tc>
        <w:tc>
          <w:tcPr>
            <w:tcW w:w="1134" w:type="dxa"/>
            <w:vAlign w:val="center"/>
          </w:tcPr>
          <w:p w14:paraId="6EBEAD26" w14:textId="3A9B2C34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24058DB5" w14:textId="078ED597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勤奋</w:t>
            </w:r>
          </w:p>
        </w:tc>
      </w:tr>
      <w:tr w:rsidR="00800721" w14:paraId="06F3CDA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836EF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E8A33D4" w14:textId="41524E03" w:rsidR="00800721" w:rsidRPr="004A6EC6" w:rsidRDefault="00825872">
            <w:pPr>
              <w:jc w:val="center"/>
              <w:rPr>
                <w:rFonts w:hint="eastAsia"/>
                <w:bCs/>
              </w:rPr>
            </w:pPr>
            <w:r w:rsidRPr="004A6EC6">
              <w:rPr>
                <w:rFonts w:hint="eastAsia"/>
                <w:bCs/>
              </w:rPr>
              <w:t>深度学习代码测试</w:t>
            </w:r>
          </w:p>
        </w:tc>
        <w:tc>
          <w:tcPr>
            <w:tcW w:w="1134" w:type="dxa"/>
            <w:vAlign w:val="center"/>
          </w:tcPr>
          <w:p w14:paraId="46F332E4" w14:textId="6DFBABF7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7AF43DCD" w14:textId="130F8703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了解统计学等</w:t>
            </w:r>
          </w:p>
        </w:tc>
      </w:tr>
      <w:tr w:rsidR="00800721" w14:paraId="34CD262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225FE0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69005E7" w14:textId="09131D3B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仿真模型运行</w:t>
            </w:r>
          </w:p>
        </w:tc>
        <w:tc>
          <w:tcPr>
            <w:tcW w:w="1134" w:type="dxa"/>
            <w:vAlign w:val="center"/>
          </w:tcPr>
          <w:p w14:paraId="2E3F25D8" w14:textId="6B012434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1</w:t>
            </w:r>
          </w:p>
        </w:tc>
        <w:tc>
          <w:tcPr>
            <w:tcW w:w="3606" w:type="dxa"/>
            <w:vAlign w:val="center"/>
          </w:tcPr>
          <w:p w14:paraId="479B886A" w14:textId="39A17D0D" w:rsidR="00800721" w:rsidRPr="004A6EC6" w:rsidRDefault="00825872">
            <w:pPr>
              <w:jc w:val="center"/>
              <w:rPr>
                <w:bCs/>
              </w:rPr>
            </w:pPr>
            <w:r w:rsidRPr="004A6EC6">
              <w:rPr>
                <w:rFonts w:hint="eastAsia"/>
                <w:bCs/>
              </w:rPr>
              <w:t>勤奋</w:t>
            </w:r>
          </w:p>
        </w:tc>
      </w:tr>
      <w:tr w:rsidR="00800721" w14:paraId="7D0C3D26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D3D38E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BCB92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316FE35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422FB36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F83C52C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992E8C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3F995AD" w14:textId="77777777" w:rsidR="00800721" w:rsidRDefault="00800721"/>
        </w:tc>
        <w:tc>
          <w:tcPr>
            <w:tcW w:w="1134" w:type="dxa"/>
            <w:vAlign w:val="center"/>
          </w:tcPr>
          <w:p w14:paraId="48EFF7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38EB21FD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C838E3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D2FEFC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630F0B2C" w14:textId="77777777" w:rsidR="00800721" w:rsidRDefault="00800721">
            <w:pPr>
              <w:jc w:val="center"/>
              <w:rPr>
                <w:b/>
              </w:rPr>
            </w:pPr>
          </w:p>
          <w:p w14:paraId="532C7B50" w14:textId="77777777" w:rsidR="00800721" w:rsidRDefault="00800721"/>
        </w:tc>
      </w:tr>
    </w:tbl>
    <w:p w14:paraId="0DF3D23D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67B3" w14:textId="77777777" w:rsidR="00E83D4B" w:rsidRDefault="00E83D4B" w:rsidP="00BF1A47">
      <w:r>
        <w:separator/>
      </w:r>
    </w:p>
  </w:endnote>
  <w:endnote w:type="continuationSeparator" w:id="0">
    <w:p w14:paraId="4CB60AC8" w14:textId="77777777" w:rsidR="00E83D4B" w:rsidRDefault="00E83D4B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4F2B" w14:textId="77777777" w:rsidR="00E83D4B" w:rsidRDefault="00E83D4B" w:rsidP="00BF1A47">
      <w:r>
        <w:separator/>
      </w:r>
    </w:p>
  </w:footnote>
  <w:footnote w:type="continuationSeparator" w:id="0">
    <w:p w14:paraId="074E43F5" w14:textId="77777777" w:rsidR="00E83D4B" w:rsidRDefault="00E83D4B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1MDQ0NzcwNje3NDdX0lEKTi0uzszPAykwqgUA9us8NywAAAA="/>
    <w:docVar w:name="commondata" w:val="eyJoZGlkIjoiODM1Y2VmZWJhOGM1NGU2OTU3ZDRkOTU0N2ZmYTAzNzUifQ=="/>
  </w:docVars>
  <w:rsids>
    <w:rsidRoot w:val="007B751C"/>
    <w:rsid w:val="00106383"/>
    <w:rsid w:val="0014300C"/>
    <w:rsid w:val="00187C36"/>
    <w:rsid w:val="00227CD9"/>
    <w:rsid w:val="002D02F4"/>
    <w:rsid w:val="004104F0"/>
    <w:rsid w:val="004A119F"/>
    <w:rsid w:val="004A6EC6"/>
    <w:rsid w:val="00580FD7"/>
    <w:rsid w:val="005A2301"/>
    <w:rsid w:val="005A6E11"/>
    <w:rsid w:val="006056D8"/>
    <w:rsid w:val="006E6D1F"/>
    <w:rsid w:val="007B751C"/>
    <w:rsid w:val="00800721"/>
    <w:rsid w:val="00825872"/>
    <w:rsid w:val="00996C82"/>
    <w:rsid w:val="009B5F7B"/>
    <w:rsid w:val="00B82121"/>
    <w:rsid w:val="00BF1A47"/>
    <w:rsid w:val="00BF1DBC"/>
    <w:rsid w:val="00CB2308"/>
    <w:rsid w:val="00D02DDF"/>
    <w:rsid w:val="00E83D4B"/>
    <w:rsid w:val="00F03684"/>
    <w:rsid w:val="00F63A2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FBE4E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78</Words>
  <Characters>449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MEI HAN</cp:lastModifiedBy>
  <cp:revision>14</cp:revision>
  <cp:lastPrinted>2021-11-01T08:37:00Z</cp:lastPrinted>
  <dcterms:created xsi:type="dcterms:W3CDTF">2013-11-22T08:56:00Z</dcterms:created>
  <dcterms:modified xsi:type="dcterms:W3CDTF">2023-11-18T08:02:00Z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