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B45DB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张彤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B45DB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B45DB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B45DB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5295778841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B45DB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zhangt</w:t>
            </w:r>
            <w:r>
              <w:rPr>
                <w:b/>
              </w:rPr>
              <w:t>@</w:t>
            </w:r>
            <w:r>
              <w:rPr>
                <w:rFonts w:hint="eastAsia"/>
                <w:b/>
              </w:rPr>
              <w:t>nuaa</w:t>
            </w:r>
            <w:r>
              <w:rPr>
                <w:b/>
              </w:rPr>
              <w:t>.edu.cn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B45DB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计算机网络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65634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面向深度学习训练加速的集群调度方案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800721" w:rsidRPr="00C436F8" w:rsidRDefault="00C436F8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hint="eastAsia"/>
                <w:bCs/>
              </w:rPr>
            </w:pPr>
            <w:r w:rsidRPr="00C436F8">
              <w:rPr>
                <w:rFonts w:hint="eastAsia"/>
                <w:bCs/>
              </w:rPr>
              <w:t>本项目以深度学习训练加速为</w:t>
            </w:r>
            <w:r>
              <w:rPr>
                <w:rFonts w:hint="eastAsia"/>
                <w:bCs/>
              </w:rPr>
              <w:t>目标，调研近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年内</w:t>
            </w:r>
            <w:r w:rsidR="003C1CF3">
              <w:rPr>
                <w:rFonts w:hint="eastAsia"/>
                <w:bCs/>
              </w:rPr>
              <w:t>面向该目标的集群调度方法，包括</w:t>
            </w:r>
            <w:r w:rsidR="000A50E3">
              <w:rPr>
                <w:rFonts w:hint="eastAsia"/>
                <w:bCs/>
              </w:rPr>
              <w:t>深度学习模型、集群调度方法、</w:t>
            </w:r>
            <w:r w:rsidR="003C1CF3">
              <w:rPr>
                <w:rFonts w:hint="eastAsia"/>
                <w:bCs/>
              </w:rPr>
              <w:t>C</w:t>
            </w:r>
            <w:r w:rsidR="003C1CF3">
              <w:rPr>
                <w:bCs/>
              </w:rPr>
              <w:t>PU</w:t>
            </w:r>
            <w:r w:rsidR="003C1CF3">
              <w:rPr>
                <w:rFonts w:hint="eastAsia"/>
                <w:bCs/>
              </w:rPr>
              <w:t>、</w:t>
            </w:r>
            <w:r w:rsidR="003C1CF3">
              <w:rPr>
                <w:bCs/>
              </w:rPr>
              <w:t>GPU</w:t>
            </w:r>
            <w:r w:rsidR="003C1CF3">
              <w:rPr>
                <w:rFonts w:hint="eastAsia"/>
                <w:bCs/>
              </w:rPr>
              <w:t>、内存、</w:t>
            </w:r>
            <w:r w:rsidR="003C1CF3">
              <w:rPr>
                <w:rFonts w:hint="eastAsia"/>
                <w:bCs/>
              </w:rPr>
              <w:t>I</w:t>
            </w:r>
            <w:r w:rsidR="003C1CF3">
              <w:rPr>
                <w:bCs/>
              </w:rPr>
              <w:t>O</w:t>
            </w:r>
            <w:r w:rsidR="003C1CF3">
              <w:rPr>
                <w:rFonts w:hint="eastAsia"/>
                <w:bCs/>
              </w:rPr>
              <w:t>通道等</w:t>
            </w:r>
            <w:r w:rsidR="006A1428">
              <w:rPr>
                <w:rFonts w:hint="eastAsia"/>
                <w:bCs/>
              </w:rPr>
              <w:t>集群</w:t>
            </w:r>
            <w:r w:rsidR="003C1CF3">
              <w:rPr>
                <w:rFonts w:hint="eastAsia"/>
                <w:bCs/>
              </w:rPr>
              <w:t>资源</w:t>
            </w:r>
            <w:r w:rsidR="00E3051B">
              <w:rPr>
                <w:rFonts w:hint="eastAsia"/>
                <w:bCs/>
              </w:rPr>
              <w:t>分配方法</w:t>
            </w:r>
            <w:r w:rsidR="000A50E3">
              <w:rPr>
                <w:rFonts w:hint="eastAsia"/>
                <w:bCs/>
              </w:rPr>
              <w:t>和</w:t>
            </w:r>
            <w:r w:rsidR="00E3051B">
              <w:rPr>
                <w:rFonts w:hint="eastAsia"/>
                <w:bCs/>
              </w:rPr>
              <w:t>深度学习任务分配方法</w:t>
            </w:r>
            <w:r w:rsidR="000A50E3">
              <w:rPr>
                <w:rFonts w:hint="eastAsia"/>
                <w:bCs/>
              </w:rPr>
              <w:t>，形成调研报告。并根据总结的调度方法提出一种新的</w:t>
            </w:r>
            <w:r w:rsidR="00F33162">
              <w:rPr>
                <w:rFonts w:hint="eastAsia"/>
                <w:bCs/>
              </w:rPr>
              <w:t>面向混合</w:t>
            </w:r>
            <w:r w:rsidR="00F33162">
              <w:rPr>
                <w:rFonts w:hint="eastAsia"/>
                <w:bCs/>
              </w:rPr>
              <w:t>D</w:t>
            </w:r>
            <w:r w:rsidR="00F33162">
              <w:rPr>
                <w:bCs/>
              </w:rPr>
              <w:t>NN</w:t>
            </w:r>
            <w:r w:rsidR="00F33162">
              <w:rPr>
                <w:rFonts w:hint="eastAsia"/>
                <w:bCs/>
              </w:rPr>
              <w:t>模型</w:t>
            </w:r>
            <w:r w:rsidR="000A50E3">
              <w:rPr>
                <w:rFonts w:hint="eastAsia"/>
                <w:bCs/>
              </w:rPr>
              <w:t>训练加速的</w:t>
            </w:r>
            <w:r w:rsidR="00F33162">
              <w:rPr>
                <w:rFonts w:hint="eastAsia"/>
                <w:bCs/>
              </w:rPr>
              <w:t>多资源联合</w:t>
            </w:r>
            <w:r w:rsidR="000A50E3">
              <w:rPr>
                <w:rFonts w:hint="eastAsia"/>
                <w:bCs/>
              </w:rPr>
              <w:t>调度方案，</w:t>
            </w:r>
            <w:r w:rsidR="00F33162">
              <w:rPr>
                <w:rFonts w:hint="eastAsia"/>
                <w:bCs/>
              </w:rPr>
              <w:t>以应对当前方法仅考虑单一模型和单一资源导致的</w:t>
            </w:r>
            <w:r w:rsidR="00314DE6">
              <w:rPr>
                <w:rFonts w:hint="eastAsia"/>
                <w:bCs/>
              </w:rPr>
              <w:t>性能瓶颈、训练时间延长和资源利用不充分的问题。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30D5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b/>
              </w:rPr>
              <w:t>NN</w:t>
            </w:r>
            <w:r>
              <w:rPr>
                <w:rFonts w:hint="eastAsia"/>
                <w:b/>
              </w:rPr>
              <w:t>训练加速文献</w:t>
            </w:r>
            <w:r w:rsidR="007A591E">
              <w:rPr>
                <w:rFonts w:hint="eastAsia"/>
                <w:b/>
              </w:rPr>
              <w:t>调研</w:t>
            </w:r>
          </w:p>
        </w:tc>
        <w:tc>
          <w:tcPr>
            <w:tcW w:w="1134" w:type="dxa"/>
            <w:vAlign w:val="center"/>
          </w:tcPr>
          <w:p w:rsidR="00800721" w:rsidRDefault="00B30D5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800721" w:rsidRDefault="007A59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英文文献阅读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B30D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集群调度文献调研</w:t>
            </w:r>
          </w:p>
        </w:tc>
        <w:tc>
          <w:tcPr>
            <w:tcW w:w="1134" w:type="dxa"/>
            <w:vAlign w:val="center"/>
          </w:tcPr>
          <w:p w:rsidR="00800721" w:rsidRDefault="00B30D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800721" w:rsidRDefault="00B30D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英文文献阅读</w:t>
            </w:r>
          </w:p>
        </w:tc>
      </w:tr>
      <w:tr w:rsidR="00B30D50">
        <w:trPr>
          <w:trHeight w:val="510"/>
        </w:trPr>
        <w:tc>
          <w:tcPr>
            <w:tcW w:w="1277" w:type="dxa"/>
            <w:vMerge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0D50" w:rsidRDefault="00AF5974" w:rsidP="00B30D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集群调度</w:t>
            </w:r>
            <w:r w:rsidR="00B30D50">
              <w:rPr>
                <w:rFonts w:hint="eastAsia"/>
                <w:b/>
              </w:rPr>
              <w:t>方案设计</w:t>
            </w:r>
          </w:p>
        </w:tc>
        <w:tc>
          <w:tcPr>
            <w:tcW w:w="1134" w:type="dxa"/>
            <w:vAlign w:val="center"/>
          </w:tcPr>
          <w:p w:rsidR="00B30D50" w:rsidRDefault="00B30D50" w:rsidP="00B30D5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:rsidR="00B30D50" w:rsidRDefault="00B30D50" w:rsidP="00B30D5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英文文献阅读</w:t>
            </w:r>
          </w:p>
        </w:tc>
      </w:tr>
      <w:tr w:rsidR="00B30D50">
        <w:trPr>
          <w:trHeight w:val="510"/>
        </w:trPr>
        <w:tc>
          <w:tcPr>
            <w:tcW w:w="1277" w:type="dxa"/>
            <w:vMerge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30D50" w:rsidRDefault="00B30D50" w:rsidP="00B30D5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06" w:type="dxa"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</w:tr>
      <w:tr w:rsidR="00B30D50">
        <w:trPr>
          <w:trHeight w:val="391"/>
        </w:trPr>
        <w:tc>
          <w:tcPr>
            <w:tcW w:w="1277" w:type="dxa"/>
            <w:vMerge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0D50" w:rsidRDefault="00B30D50" w:rsidP="00B30D50"/>
        </w:tc>
        <w:tc>
          <w:tcPr>
            <w:tcW w:w="1134" w:type="dxa"/>
            <w:vAlign w:val="center"/>
          </w:tcPr>
          <w:p w:rsidR="00B30D50" w:rsidRDefault="00B30D50" w:rsidP="00B30D5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06" w:type="dxa"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</w:tc>
      </w:tr>
      <w:tr w:rsidR="00B30D50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B30D50" w:rsidRDefault="00B30D50" w:rsidP="00B30D5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B30D50" w:rsidRDefault="00B30D50" w:rsidP="00B30D50">
            <w:pPr>
              <w:jc w:val="center"/>
              <w:rPr>
                <w:b/>
              </w:rPr>
            </w:pPr>
          </w:p>
          <w:p w:rsidR="00B30D50" w:rsidRDefault="00B30D50" w:rsidP="00B30D50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6B7A" w:rsidRDefault="00CE6B7A" w:rsidP="00BF1A47">
      <w:r>
        <w:separator/>
      </w:r>
    </w:p>
  </w:endnote>
  <w:endnote w:type="continuationSeparator" w:id="0">
    <w:p w:rsidR="00CE6B7A" w:rsidRDefault="00CE6B7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6B7A" w:rsidRDefault="00CE6B7A" w:rsidP="00BF1A47">
      <w:r>
        <w:separator/>
      </w:r>
    </w:p>
  </w:footnote>
  <w:footnote w:type="continuationSeparator" w:id="0">
    <w:p w:rsidR="00CE6B7A" w:rsidRDefault="00CE6B7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A50E3"/>
    <w:rsid w:val="0014300C"/>
    <w:rsid w:val="00227CD9"/>
    <w:rsid w:val="00314DE6"/>
    <w:rsid w:val="003C1CF3"/>
    <w:rsid w:val="004104F0"/>
    <w:rsid w:val="004C39E9"/>
    <w:rsid w:val="00580FD7"/>
    <w:rsid w:val="005A2301"/>
    <w:rsid w:val="0065634C"/>
    <w:rsid w:val="006A1428"/>
    <w:rsid w:val="007A591E"/>
    <w:rsid w:val="007B751C"/>
    <w:rsid w:val="00800721"/>
    <w:rsid w:val="00946194"/>
    <w:rsid w:val="009B5F7B"/>
    <w:rsid w:val="00AF5974"/>
    <w:rsid w:val="00B30D50"/>
    <w:rsid w:val="00B40137"/>
    <w:rsid w:val="00B45DB2"/>
    <w:rsid w:val="00B82121"/>
    <w:rsid w:val="00BF1A47"/>
    <w:rsid w:val="00C436F8"/>
    <w:rsid w:val="00CE6B7A"/>
    <w:rsid w:val="00E3051B"/>
    <w:rsid w:val="00F33162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9AFC4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66</Words>
  <Characters>381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Microsoft Office User</cp:lastModifiedBy>
  <cp:revision>16</cp:revision>
  <cp:lastPrinted>2021-11-01T08:37:00Z</cp:lastPrinted>
  <dcterms:created xsi:type="dcterms:W3CDTF">2013-11-22T08:56:00Z</dcterms:created>
  <dcterms:modified xsi:type="dcterms:W3CDTF">2023-11-21T12:51:00Z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