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904D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67A9F9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4869BE7" w14:textId="77777777">
        <w:trPr>
          <w:trHeight w:val="489"/>
        </w:trPr>
        <w:tc>
          <w:tcPr>
            <w:tcW w:w="1277" w:type="dxa"/>
            <w:vAlign w:val="center"/>
          </w:tcPr>
          <w:p w14:paraId="4948E72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CD89CB6" w14:textId="777F8BF7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朱琨</w:t>
            </w:r>
          </w:p>
        </w:tc>
        <w:tc>
          <w:tcPr>
            <w:tcW w:w="1134" w:type="dxa"/>
            <w:vAlign w:val="center"/>
          </w:tcPr>
          <w:p w14:paraId="6D00A7E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D36A5E2" w14:textId="32162401" w:rsidR="00800721" w:rsidRDefault="002304AE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计算机学院</w:t>
            </w:r>
          </w:p>
        </w:tc>
      </w:tr>
      <w:tr w:rsidR="00800721" w14:paraId="6FAA4849" w14:textId="77777777">
        <w:trPr>
          <w:trHeight w:val="489"/>
        </w:trPr>
        <w:tc>
          <w:tcPr>
            <w:tcW w:w="1277" w:type="dxa"/>
            <w:vAlign w:val="center"/>
          </w:tcPr>
          <w:p w14:paraId="7B17CDB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B3C261F" w14:textId="51BB0ECA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2D8F4D1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D8DB01D" w14:textId="50ACA23C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5051873652</w:t>
            </w:r>
          </w:p>
        </w:tc>
      </w:tr>
      <w:tr w:rsidR="00800721" w14:paraId="7EB017FF" w14:textId="77777777">
        <w:trPr>
          <w:trHeight w:val="489"/>
        </w:trPr>
        <w:tc>
          <w:tcPr>
            <w:tcW w:w="1277" w:type="dxa"/>
            <w:vAlign w:val="center"/>
          </w:tcPr>
          <w:p w14:paraId="72A40D2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A9A96DF" w14:textId="258CB309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zhukun@nuaa.edu.cn</w:t>
            </w:r>
          </w:p>
        </w:tc>
        <w:tc>
          <w:tcPr>
            <w:tcW w:w="1134" w:type="dxa"/>
            <w:vAlign w:val="center"/>
          </w:tcPr>
          <w:p w14:paraId="379AB7E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58E49C0" w14:textId="5EFA025A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网络化无人系统</w:t>
            </w:r>
          </w:p>
        </w:tc>
      </w:tr>
      <w:tr w:rsidR="00800721" w14:paraId="7E9A0839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4959C4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A9844F4" w14:textId="7727FC0C" w:rsidR="00800721" w:rsidRDefault="00A957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语义通信网络研究</w:t>
            </w:r>
          </w:p>
        </w:tc>
      </w:tr>
      <w:tr w:rsidR="00800721" w14:paraId="46DABFB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63A6CC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A6B70FF" w14:textId="4513FEEB" w:rsidR="00800721" w:rsidRDefault="00A957F4" w:rsidP="00A957F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957F4">
              <w:rPr>
                <w:rFonts w:hint="eastAsia"/>
                <w:b/>
              </w:rPr>
              <w:t>语义通信关注的是语义的准确传递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而不是数据或通信符号的准确传输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因此可以达到用更低的通信量实现更高效信息交互的目标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是适用于智能体交互的高效通信机制</w:t>
            </w:r>
            <w:r w:rsidRPr="00A957F4">
              <w:rPr>
                <w:rFonts w:hint="eastAsia"/>
                <w:b/>
              </w:rPr>
              <w:t xml:space="preserve">. </w:t>
            </w:r>
            <w:r w:rsidRPr="00A957F4">
              <w:rPr>
                <w:rFonts w:hint="eastAsia"/>
                <w:b/>
              </w:rPr>
              <w:t>分析总结与语义通信紧密相关的一些研究工作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探讨面向智能体的语义通信架构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分析该架构下各模块的功能</w:t>
            </w:r>
            <w:r w:rsidRPr="00A957F4">
              <w:rPr>
                <w:rFonts w:hint="eastAsia"/>
                <w:b/>
              </w:rPr>
              <w:t xml:space="preserve">; </w:t>
            </w:r>
            <w:r w:rsidRPr="00A957F4">
              <w:rPr>
                <w:rFonts w:hint="eastAsia"/>
                <w:b/>
              </w:rPr>
              <w:t>进一步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从有效性和可靠性两个方面分析语义通信性能的指标和评估方法</w:t>
            </w:r>
            <w:r w:rsidRPr="00A957F4">
              <w:rPr>
                <w:rFonts w:hint="eastAsia"/>
                <w:b/>
              </w:rPr>
              <w:t xml:space="preserve">; </w:t>
            </w:r>
            <w:r w:rsidRPr="00A957F4">
              <w:rPr>
                <w:rFonts w:hint="eastAsia"/>
                <w:b/>
              </w:rPr>
              <w:t>最后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通过一个范例来说明语义通信的实现过程</w:t>
            </w:r>
            <w:r w:rsidRPr="00A957F4">
              <w:rPr>
                <w:rFonts w:hint="eastAsia"/>
                <w:b/>
              </w:rPr>
              <w:t xml:space="preserve">, </w:t>
            </w:r>
            <w:r w:rsidRPr="00A957F4">
              <w:rPr>
                <w:rFonts w:hint="eastAsia"/>
                <w:b/>
              </w:rPr>
              <w:t>证明其相较于传统通信方式可以显著降低通信量</w:t>
            </w:r>
            <w:r>
              <w:rPr>
                <w:rFonts w:hint="eastAsia"/>
                <w:b/>
              </w:rPr>
              <w:t>。</w:t>
            </w:r>
          </w:p>
        </w:tc>
      </w:tr>
      <w:tr w:rsidR="00800721" w14:paraId="142720E3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0FA1B4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5F59B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A652BF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6541E9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77E90D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C25729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3AADC3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CCDC72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D5EC37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B54B69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D8665D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7FCA5C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2703BC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6B2FB0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1B5B60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BEDE5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98713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33BC5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72641C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FCB982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315CCE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6621B3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CBA3B3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F7F401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B4710B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60985D5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042B324" w14:textId="77777777" w:rsidR="00800721" w:rsidRDefault="00800721"/>
        </w:tc>
        <w:tc>
          <w:tcPr>
            <w:tcW w:w="1134" w:type="dxa"/>
            <w:vAlign w:val="center"/>
          </w:tcPr>
          <w:p w14:paraId="29DF5DA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919510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1D15D90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059819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4CE6045" w14:textId="77777777" w:rsidR="00800721" w:rsidRDefault="00800721">
            <w:pPr>
              <w:jc w:val="center"/>
              <w:rPr>
                <w:b/>
              </w:rPr>
            </w:pPr>
          </w:p>
          <w:p w14:paraId="4C4FF0B0" w14:textId="77777777" w:rsidR="00800721" w:rsidRDefault="00800721"/>
        </w:tc>
      </w:tr>
    </w:tbl>
    <w:p w14:paraId="47FF3E0B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2934" w14:textId="77777777" w:rsidR="00AF309E" w:rsidRDefault="00AF309E" w:rsidP="00BF1A47">
      <w:r>
        <w:separator/>
      </w:r>
    </w:p>
  </w:endnote>
  <w:endnote w:type="continuationSeparator" w:id="0">
    <w:p w14:paraId="6B06606D" w14:textId="77777777" w:rsidR="00AF309E" w:rsidRDefault="00AF309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0B1A" w14:textId="77777777" w:rsidR="00AF309E" w:rsidRDefault="00AF309E" w:rsidP="00BF1A47">
      <w:r>
        <w:separator/>
      </w:r>
    </w:p>
  </w:footnote>
  <w:footnote w:type="continuationSeparator" w:id="0">
    <w:p w14:paraId="76FDE95A" w14:textId="77777777" w:rsidR="00AF309E" w:rsidRDefault="00AF309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304AE"/>
    <w:rsid w:val="003916D5"/>
    <w:rsid w:val="004104F0"/>
    <w:rsid w:val="00580FD7"/>
    <w:rsid w:val="005A2301"/>
    <w:rsid w:val="007B751C"/>
    <w:rsid w:val="00800721"/>
    <w:rsid w:val="009B5F7B"/>
    <w:rsid w:val="00A957F4"/>
    <w:rsid w:val="00AF309E"/>
    <w:rsid w:val="00B82121"/>
    <w:rsid w:val="00BF1A47"/>
    <w:rsid w:val="00E3076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2643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356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Kun Zhu</cp:lastModifiedBy>
  <cp:revision>7</cp:revision>
  <cp:lastPrinted>2021-11-01T08:37:00Z</cp:lastPrinted>
  <dcterms:created xsi:type="dcterms:W3CDTF">2013-11-22T08:56:00Z</dcterms:created>
  <dcterms:modified xsi:type="dcterms:W3CDTF">2023-11-22T01:35:00Z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