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65C" w:rsidRDefault="00A6765C" w:rsidP="00A6765C">
      <w:pPr>
        <w:pStyle w:val="a3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A6765C" w:rsidRDefault="00A6765C" w:rsidP="00A6765C">
      <w:pPr>
        <w:rPr>
          <w:b/>
        </w:rPr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A6765C" w:rsidTr="00605E9B">
        <w:trPr>
          <w:trHeight w:val="489"/>
        </w:trPr>
        <w:tc>
          <w:tcPr>
            <w:tcW w:w="1277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许娟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人工智能学院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软件学院</w:t>
            </w:r>
          </w:p>
        </w:tc>
      </w:tr>
      <w:tr w:rsidR="00A6765C" w:rsidTr="00605E9B">
        <w:trPr>
          <w:trHeight w:val="489"/>
        </w:trPr>
        <w:tc>
          <w:tcPr>
            <w:tcW w:w="1277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13770668713</w:t>
            </w:r>
          </w:p>
        </w:tc>
      </w:tr>
      <w:tr w:rsidR="00A6765C" w:rsidTr="00605E9B">
        <w:trPr>
          <w:trHeight w:val="489"/>
        </w:trPr>
        <w:tc>
          <w:tcPr>
            <w:tcW w:w="1277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juanxu@nuaa.edu.cn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量子计算、信息安全</w:t>
            </w:r>
          </w:p>
        </w:tc>
      </w:tr>
      <w:tr w:rsidR="00A6765C" w:rsidTr="00605E9B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量子机器学习最新进展研究</w:t>
            </w:r>
          </w:p>
        </w:tc>
      </w:tr>
      <w:tr w:rsidR="00A6765C" w:rsidTr="00605E9B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A6765C" w:rsidRDefault="00A6765C" w:rsidP="00605E9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A6765C" w:rsidRDefault="00A6765C" w:rsidP="00605E9B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量子计算与人工智能结合有望产生颠覆性影响，特别是在增强模型表达能力和加速机器学习方面。量子机器学习是目前的研究热点，已有研究表明量子机器学习在物理系统属</w:t>
            </w:r>
            <w:proofErr w:type="gramStart"/>
            <w:r>
              <w:rPr>
                <w:rFonts w:hint="eastAsia"/>
                <w:b/>
              </w:rPr>
              <w:t>性预测</w:t>
            </w:r>
            <w:proofErr w:type="gramEnd"/>
            <w:r>
              <w:rPr>
                <w:rFonts w:hint="eastAsia"/>
                <w:b/>
              </w:rPr>
              <w:t>和量子主成分分析等任务中具有潜在优势。随着量子计算硬件容错能力的提升和通用化的发展，量子机器学习有望得到更充分的挖掘。本项目研究量子机器学习的基础理论，调研量子机器学习在工程和产业中产生的潜在影响，为人工智能领域带来的变革，以及面临的问题和挑战，最终形成调研报告，为开展进一步的应用与研究打下基础。</w:t>
            </w:r>
          </w:p>
        </w:tc>
      </w:tr>
      <w:tr w:rsidR="00A6765C" w:rsidTr="00605E9B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A6765C" w:rsidRDefault="00A6765C" w:rsidP="00605E9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A6765C" w:rsidTr="00605E9B">
        <w:trPr>
          <w:trHeight w:val="510"/>
        </w:trPr>
        <w:tc>
          <w:tcPr>
            <w:tcW w:w="1277" w:type="dxa"/>
            <w:vMerge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量子机器学习最新进展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1~2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对量子和机器学习感兴趣</w:t>
            </w:r>
          </w:p>
        </w:tc>
      </w:tr>
      <w:tr w:rsidR="00A6765C" w:rsidTr="00605E9B">
        <w:trPr>
          <w:trHeight w:val="510"/>
        </w:trPr>
        <w:tc>
          <w:tcPr>
            <w:tcW w:w="1277" w:type="dxa"/>
            <w:vMerge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量子机器学习的问题和挑战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1~2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对量子和机器学习感兴趣</w:t>
            </w:r>
          </w:p>
        </w:tc>
      </w:tr>
      <w:tr w:rsidR="00A6765C" w:rsidTr="00605E9B">
        <w:trPr>
          <w:trHeight w:val="510"/>
        </w:trPr>
        <w:tc>
          <w:tcPr>
            <w:tcW w:w="1277" w:type="dxa"/>
            <w:vMerge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结果分析与报告撰写</w:t>
            </w: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较好的文字表达能力</w:t>
            </w:r>
          </w:p>
        </w:tc>
      </w:tr>
      <w:tr w:rsidR="00A6765C" w:rsidTr="00605E9B">
        <w:trPr>
          <w:trHeight w:val="510"/>
        </w:trPr>
        <w:tc>
          <w:tcPr>
            <w:tcW w:w="1277" w:type="dxa"/>
            <w:vMerge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</w:tr>
      <w:tr w:rsidR="00A6765C" w:rsidTr="00605E9B">
        <w:trPr>
          <w:trHeight w:val="391"/>
        </w:trPr>
        <w:tc>
          <w:tcPr>
            <w:tcW w:w="1277" w:type="dxa"/>
            <w:vMerge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A6765C" w:rsidRDefault="00A6765C" w:rsidP="00605E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</w:tc>
      </w:tr>
      <w:tr w:rsidR="00A6765C" w:rsidTr="00605E9B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A6765C" w:rsidRDefault="00A6765C" w:rsidP="00605E9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A6765C" w:rsidRDefault="00A6765C" w:rsidP="00605E9B">
            <w:pPr>
              <w:jc w:val="center"/>
              <w:rPr>
                <w:b/>
              </w:rPr>
            </w:pPr>
          </w:p>
          <w:p w:rsidR="00A6765C" w:rsidRDefault="00A6765C" w:rsidP="00605E9B"/>
        </w:tc>
      </w:tr>
    </w:tbl>
    <w:p w:rsidR="00A6765C" w:rsidRDefault="00A6765C" w:rsidP="00A6765C">
      <w:pPr>
        <w:rPr>
          <w:b/>
        </w:rPr>
      </w:pPr>
    </w:p>
    <w:p w:rsidR="00A6765C" w:rsidRDefault="00A6765C">
      <w:bookmarkStart w:id="0" w:name="_GoBack"/>
      <w:bookmarkEnd w:id="0"/>
    </w:p>
    <w:sectPr w:rsidR="00A6765C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65C"/>
    <w:rsid w:val="00A6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143B5-55AC-4E04-AE97-A27D1D3A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6765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6765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qFormat/>
    <w:rsid w:val="00A6765C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2023-11-23T08:58:00Z</dcterms:created>
  <dcterms:modified xsi:type="dcterms:W3CDTF">2023-11-23T08:59:00Z</dcterms:modified>
</cp:coreProperties>
</file>