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1227D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644CCDC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79067D32" w14:textId="77777777">
        <w:trPr>
          <w:trHeight w:val="489"/>
        </w:trPr>
        <w:tc>
          <w:tcPr>
            <w:tcW w:w="1277" w:type="dxa"/>
            <w:vAlign w:val="center"/>
          </w:tcPr>
          <w:p w14:paraId="3873D74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F16CA4F" w14:textId="356E19D9" w:rsidR="00800721" w:rsidRDefault="000314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华明壮</w:t>
            </w:r>
          </w:p>
        </w:tc>
        <w:tc>
          <w:tcPr>
            <w:tcW w:w="1134" w:type="dxa"/>
            <w:vAlign w:val="center"/>
          </w:tcPr>
          <w:p w14:paraId="385C1AC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407C3B94" w14:textId="6AB79513" w:rsidR="00800721" w:rsidRDefault="0003144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098B36AD" w14:textId="77777777">
        <w:trPr>
          <w:trHeight w:val="489"/>
        </w:trPr>
        <w:tc>
          <w:tcPr>
            <w:tcW w:w="1277" w:type="dxa"/>
            <w:vAlign w:val="center"/>
          </w:tcPr>
          <w:p w14:paraId="08FDDE9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E51821B" w14:textId="1FDEDA56" w:rsidR="00800721" w:rsidRDefault="000314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67F8F63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50A5C7E" w14:textId="11765B7A" w:rsidR="00800721" w:rsidRDefault="000314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5240238224</w:t>
            </w:r>
          </w:p>
        </w:tc>
      </w:tr>
      <w:tr w:rsidR="00800721" w14:paraId="0647758D" w14:textId="77777777">
        <w:trPr>
          <w:trHeight w:val="489"/>
        </w:trPr>
        <w:tc>
          <w:tcPr>
            <w:tcW w:w="1277" w:type="dxa"/>
            <w:vAlign w:val="center"/>
          </w:tcPr>
          <w:p w14:paraId="3CBD49B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44C1B42B" w14:textId="3087669E" w:rsidR="00800721" w:rsidRDefault="00031444">
            <w:pPr>
              <w:jc w:val="center"/>
              <w:rPr>
                <w:b/>
              </w:rPr>
            </w:pPr>
            <w:r>
              <w:rPr>
                <w:b/>
              </w:rPr>
              <w:t>huamingzhuang@nuaa.edu.cn</w:t>
            </w:r>
          </w:p>
        </w:tc>
        <w:tc>
          <w:tcPr>
            <w:tcW w:w="1134" w:type="dxa"/>
            <w:vAlign w:val="center"/>
          </w:tcPr>
          <w:p w14:paraId="5629A26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648EA0B" w14:textId="52C186E0" w:rsidR="00800721" w:rsidRDefault="00C1323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城市空中交通</w:t>
            </w:r>
          </w:p>
        </w:tc>
      </w:tr>
      <w:tr w:rsidR="00800721" w14:paraId="4180939A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E75559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662A5D3" w14:textId="2F244BBF" w:rsidR="00800721" w:rsidRDefault="00D40B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面向设施</w:t>
            </w:r>
            <w:r w:rsidR="00212DDA">
              <w:rPr>
                <w:rFonts w:hint="eastAsia"/>
                <w:b/>
              </w:rPr>
              <w:t>覆盖</w:t>
            </w:r>
            <w:r w:rsidR="00903523" w:rsidRPr="00903523">
              <w:rPr>
                <w:rFonts w:hint="eastAsia"/>
                <w:b/>
              </w:rPr>
              <w:t>的</w:t>
            </w:r>
            <w:r w:rsidR="007C28AE">
              <w:rPr>
                <w:rFonts w:hint="eastAsia"/>
                <w:b/>
              </w:rPr>
              <w:t>校园</w:t>
            </w:r>
            <w:r w:rsidR="00CF4F7B">
              <w:rPr>
                <w:rFonts w:hint="eastAsia"/>
                <w:b/>
              </w:rPr>
              <w:t>巡查</w:t>
            </w:r>
            <w:r w:rsidR="00010059">
              <w:rPr>
                <w:rFonts w:hint="eastAsia"/>
                <w:b/>
              </w:rPr>
              <w:t>无人机</w:t>
            </w:r>
            <w:r w:rsidR="00115E12">
              <w:rPr>
                <w:rFonts w:hint="eastAsia"/>
                <w:b/>
              </w:rPr>
              <w:t>服务设计</w:t>
            </w:r>
            <w:r w:rsidR="00A9706F">
              <w:rPr>
                <w:rFonts w:hint="eastAsia"/>
                <w:b/>
              </w:rPr>
              <w:t>方法</w:t>
            </w:r>
          </w:p>
        </w:tc>
      </w:tr>
      <w:tr w:rsidR="00800721" w14:paraId="76C236E7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CAB4FD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322BD3A" w14:textId="0BD78BDF" w:rsidR="00800721" w:rsidRDefault="00346572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面向</w:t>
            </w:r>
            <w:r w:rsidR="00DB0C6D">
              <w:rPr>
                <w:rFonts w:hint="eastAsia"/>
                <w:b/>
              </w:rPr>
              <w:t>校园</w:t>
            </w:r>
            <w:r w:rsidR="00B25772">
              <w:rPr>
                <w:rFonts w:hint="eastAsia"/>
                <w:b/>
              </w:rPr>
              <w:t>巡查的任务</w:t>
            </w:r>
            <w:r w:rsidR="00F2146D" w:rsidRPr="00F2146D">
              <w:rPr>
                <w:rFonts w:hint="eastAsia"/>
                <w:b/>
              </w:rPr>
              <w:t>需求，提出基于</w:t>
            </w:r>
            <w:r w:rsidR="00B25772">
              <w:rPr>
                <w:rFonts w:hint="eastAsia"/>
                <w:b/>
              </w:rPr>
              <w:t>动态响应</w:t>
            </w:r>
            <w:r w:rsidR="00F2146D" w:rsidRPr="00F2146D">
              <w:rPr>
                <w:rFonts w:hint="eastAsia"/>
                <w:b/>
              </w:rPr>
              <w:t>的</w:t>
            </w:r>
            <w:r w:rsidR="00DB0C6D">
              <w:rPr>
                <w:rFonts w:hint="eastAsia"/>
                <w:b/>
              </w:rPr>
              <w:t>校园</w:t>
            </w:r>
            <w:r w:rsidR="002272AE">
              <w:rPr>
                <w:rFonts w:hint="eastAsia"/>
                <w:b/>
              </w:rPr>
              <w:t>巡查</w:t>
            </w:r>
            <w:r w:rsidR="00DB0C6D" w:rsidRPr="00F2146D">
              <w:rPr>
                <w:rFonts w:hint="eastAsia"/>
                <w:b/>
              </w:rPr>
              <w:t>无人机</w:t>
            </w:r>
            <w:r w:rsidR="002272AE">
              <w:rPr>
                <w:rFonts w:hint="eastAsia"/>
                <w:b/>
              </w:rPr>
              <w:t>服务设计</w:t>
            </w:r>
            <w:r w:rsidR="00F2146D" w:rsidRPr="00F2146D">
              <w:rPr>
                <w:rFonts w:hint="eastAsia"/>
                <w:b/>
              </w:rPr>
              <w:t>方法。首先，</w:t>
            </w:r>
            <w:r w:rsidR="00C87CA3">
              <w:rPr>
                <w:rFonts w:hint="eastAsia"/>
                <w:b/>
              </w:rPr>
              <w:t>选择</w:t>
            </w:r>
            <w:r w:rsidR="00917FE3">
              <w:rPr>
                <w:rFonts w:hint="eastAsia"/>
                <w:b/>
              </w:rPr>
              <w:t>南京航空航天大学</w:t>
            </w:r>
            <w:r w:rsidR="0054064B">
              <w:rPr>
                <w:rFonts w:hint="eastAsia"/>
                <w:b/>
              </w:rPr>
              <w:t>天目湖校区</w:t>
            </w:r>
            <w:r w:rsidR="005128B7">
              <w:rPr>
                <w:rFonts w:hint="eastAsia"/>
                <w:b/>
              </w:rPr>
              <w:t>作为研究案例，</w:t>
            </w:r>
            <w:r w:rsidR="00C87CA3">
              <w:rPr>
                <w:rFonts w:hint="eastAsia"/>
                <w:b/>
              </w:rPr>
              <w:t>获取</w:t>
            </w:r>
            <w:r w:rsidR="000F7874">
              <w:rPr>
                <w:rFonts w:hint="eastAsia"/>
                <w:b/>
              </w:rPr>
              <w:t>建筑</w:t>
            </w:r>
            <w:r w:rsidR="005279D4">
              <w:rPr>
                <w:rFonts w:hint="eastAsia"/>
                <w:b/>
              </w:rPr>
              <w:t>、</w:t>
            </w:r>
            <w:r w:rsidR="000F7874">
              <w:rPr>
                <w:rFonts w:hint="eastAsia"/>
                <w:b/>
              </w:rPr>
              <w:t>道路</w:t>
            </w:r>
            <w:r w:rsidR="005279D4">
              <w:rPr>
                <w:rFonts w:hint="eastAsia"/>
                <w:b/>
              </w:rPr>
              <w:t>、</w:t>
            </w:r>
            <w:r w:rsidR="00AB0F4D">
              <w:rPr>
                <w:rFonts w:hint="eastAsia"/>
                <w:b/>
              </w:rPr>
              <w:t>场地</w:t>
            </w:r>
            <w:r w:rsidR="005279D4">
              <w:rPr>
                <w:rFonts w:hint="eastAsia"/>
                <w:b/>
              </w:rPr>
              <w:t>等</w:t>
            </w:r>
            <w:r w:rsidR="00AB0F4D">
              <w:rPr>
                <w:rFonts w:hint="eastAsia"/>
                <w:b/>
              </w:rPr>
              <w:t>基础设施</w:t>
            </w:r>
            <w:r w:rsidR="00D539DA">
              <w:rPr>
                <w:rFonts w:hint="eastAsia"/>
                <w:b/>
              </w:rPr>
              <w:t>的空间</w:t>
            </w:r>
            <w:r w:rsidR="00BD5E0C">
              <w:rPr>
                <w:rFonts w:hint="eastAsia"/>
                <w:b/>
              </w:rPr>
              <w:t>数据</w:t>
            </w:r>
            <w:r w:rsidR="008E7EAB">
              <w:rPr>
                <w:rFonts w:hint="eastAsia"/>
                <w:b/>
              </w:rPr>
              <w:t>，了解现有的人力巡查方案</w:t>
            </w:r>
            <w:r w:rsidR="003A2297">
              <w:rPr>
                <w:rFonts w:hint="eastAsia"/>
                <w:b/>
              </w:rPr>
              <w:t>。</w:t>
            </w:r>
            <w:r w:rsidR="005128B7">
              <w:rPr>
                <w:rFonts w:hint="eastAsia"/>
                <w:b/>
              </w:rPr>
              <w:t>其次，</w:t>
            </w:r>
            <w:r w:rsidR="003A2297">
              <w:rPr>
                <w:rFonts w:hint="eastAsia"/>
                <w:b/>
              </w:rPr>
              <w:t>根据</w:t>
            </w:r>
            <w:r w:rsidR="00D54D0C">
              <w:rPr>
                <w:rFonts w:hint="eastAsia"/>
                <w:b/>
              </w:rPr>
              <w:t>设施</w:t>
            </w:r>
            <w:r w:rsidR="00815EA5">
              <w:rPr>
                <w:rFonts w:hint="eastAsia"/>
                <w:b/>
              </w:rPr>
              <w:t>的</w:t>
            </w:r>
            <w:r w:rsidR="00D54D0C">
              <w:rPr>
                <w:rFonts w:hint="eastAsia"/>
                <w:b/>
              </w:rPr>
              <w:t>空间</w:t>
            </w:r>
            <w:r w:rsidR="00BD5E0C">
              <w:rPr>
                <w:rFonts w:hint="eastAsia"/>
                <w:b/>
              </w:rPr>
              <w:t>数据</w:t>
            </w:r>
            <w:r w:rsidR="00C56CAF">
              <w:rPr>
                <w:rFonts w:hint="eastAsia"/>
                <w:b/>
              </w:rPr>
              <w:t>、</w:t>
            </w:r>
            <w:r w:rsidR="00C477DA">
              <w:rPr>
                <w:rFonts w:hint="eastAsia"/>
                <w:b/>
              </w:rPr>
              <w:t>日常的巡查任务、</w:t>
            </w:r>
            <w:r w:rsidR="00815EA5">
              <w:rPr>
                <w:rFonts w:hint="eastAsia"/>
                <w:b/>
              </w:rPr>
              <w:t>无人机的</w:t>
            </w:r>
            <w:r w:rsidR="003D47C0">
              <w:rPr>
                <w:rFonts w:hint="eastAsia"/>
                <w:b/>
              </w:rPr>
              <w:t>硬件</w:t>
            </w:r>
            <w:r w:rsidR="00815EA5">
              <w:rPr>
                <w:rFonts w:hint="eastAsia"/>
                <w:b/>
              </w:rPr>
              <w:t>性能，</w:t>
            </w:r>
            <w:r w:rsidR="00C56CAF">
              <w:rPr>
                <w:rFonts w:hint="eastAsia"/>
                <w:b/>
              </w:rPr>
              <w:t>评估无人机巡查替代人力巡查的</w:t>
            </w:r>
            <w:r w:rsidR="00CF32BA">
              <w:rPr>
                <w:rFonts w:hint="eastAsia"/>
                <w:b/>
              </w:rPr>
              <w:t>潜力</w:t>
            </w:r>
            <w:r w:rsidR="00C56CAF">
              <w:rPr>
                <w:rFonts w:hint="eastAsia"/>
                <w:b/>
              </w:rPr>
              <w:t>，</w:t>
            </w:r>
            <w:r w:rsidR="001E2465">
              <w:rPr>
                <w:rFonts w:hint="eastAsia"/>
                <w:b/>
              </w:rPr>
              <w:t>制定无人机</w:t>
            </w:r>
            <w:r w:rsidR="00E55365">
              <w:rPr>
                <w:rFonts w:hint="eastAsia"/>
                <w:b/>
              </w:rPr>
              <w:t>定时</w:t>
            </w:r>
            <w:r w:rsidR="00BA7F70">
              <w:rPr>
                <w:rFonts w:hint="eastAsia"/>
                <w:b/>
              </w:rPr>
              <w:t>定线</w:t>
            </w:r>
            <w:r w:rsidR="003D47C0">
              <w:rPr>
                <w:rFonts w:hint="eastAsia"/>
                <w:b/>
              </w:rPr>
              <w:t>覆盖相应设施</w:t>
            </w:r>
            <w:r w:rsidR="001E2465">
              <w:rPr>
                <w:rFonts w:hint="eastAsia"/>
                <w:b/>
              </w:rPr>
              <w:t>的</w:t>
            </w:r>
            <w:r w:rsidR="00E55365">
              <w:rPr>
                <w:rFonts w:hint="eastAsia"/>
                <w:b/>
              </w:rPr>
              <w:t>巡查方案</w:t>
            </w:r>
            <w:r w:rsidR="00F2146D" w:rsidRPr="00F2146D">
              <w:rPr>
                <w:rFonts w:hint="eastAsia"/>
                <w:b/>
              </w:rPr>
              <w:t>。</w:t>
            </w:r>
            <w:r w:rsidR="003F7272">
              <w:rPr>
                <w:rFonts w:hint="eastAsia"/>
                <w:b/>
              </w:rPr>
              <w:t>最后，</w:t>
            </w:r>
            <w:r w:rsidR="00C216DA">
              <w:rPr>
                <w:rFonts w:hint="eastAsia"/>
                <w:b/>
              </w:rPr>
              <w:t>基于</w:t>
            </w:r>
            <w:r w:rsidR="003D47C0">
              <w:rPr>
                <w:rFonts w:hint="eastAsia"/>
                <w:b/>
              </w:rPr>
              <w:t>无人机的巡查方案</w:t>
            </w:r>
            <w:r w:rsidR="00F2146D" w:rsidRPr="00F2146D">
              <w:rPr>
                <w:rFonts w:hint="eastAsia"/>
                <w:b/>
              </w:rPr>
              <w:t>，</w:t>
            </w:r>
            <w:r w:rsidR="00D15EF8">
              <w:rPr>
                <w:rFonts w:hint="eastAsia"/>
                <w:b/>
              </w:rPr>
              <w:t>评估</w:t>
            </w:r>
            <w:r w:rsidR="00C358E2">
              <w:rPr>
                <w:rFonts w:hint="eastAsia"/>
                <w:b/>
              </w:rPr>
              <w:t>无人机巡查服务需要的</w:t>
            </w:r>
            <w:r w:rsidR="00D15EF8">
              <w:rPr>
                <w:rFonts w:hint="eastAsia"/>
                <w:b/>
              </w:rPr>
              <w:t>机巢</w:t>
            </w:r>
            <w:r w:rsidR="00CF32BA">
              <w:rPr>
                <w:rFonts w:hint="eastAsia"/>
                <w:b/>
              </w:rPr>
              <w:t>位置</w:t>
            </w:r>
            <w:r w:rsidR="00C358E2">
              <w:rPr>
                <w:rFonts w:hint="eastAsia"/>
                <w:b/>
              </w:rPr>
              <w:t>和无人机数量</w:t>
            </w:r>
            <w:r w:rsidR="008E589D">
              <w:rPr>
                <w:rFonts w:hint="eastAsia"/>
                <w:b/>
              </w:rPr>
              <w:t>，并结合实地</w:t>
            </w:r>
            <w:r w:rsidR="0025208C">
              <w:rPr>
                <w:rFonts w:hint="eastAsia"/>
                <w:b/>
              </w:rPr>
              <w:t>踏勘</w:t>
            </w:r>
            <w:r w:rsidR="00CF32BA">
              <w:rPr>
                <w:rFonts w:hint="eastAsia"/>
                <w:b/>
              </w:rPr>
              <w:t>验证</w:t>
            </w:r>
            <w:r w:rsidR="0038639F">
              <w:rPr>
                <w:rFonts w:hint="eastAsia"/>
                <w:b/>
              </w:rPr>
              <w:t>其可行性</w:t>
            </w:r>
            <w:r w:rsidR="00F2146D" w:rsidRPr="00F2146D">
              <w:rPr>
                <w:rFonts w:hint="eastAsia"/>
                <w:b/>
              </w:rPr>
              <w:t>。</w:t>
            </w:r>
          </w:p>
        </w:tc>
      </w:tr>
      <w:tr w:rsidR="00800721" w14:paraId="353BF41E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13C13E2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779DF9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19838F0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711E9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1D1F48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810F2B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B81AA" w14:textId="1B4747FC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文献检索</w:t>
            </w:r>
          </w:p>
        </w:tc>
        <w:tc>
          <w:tcPr>
            <w:tcW w:w="1134" w:type="dxa"/>
            <w:vAlign w:val="center"/>
          </w:tcPr>
          <w:p w14:paraId="0EEA18EC" w14:textId="18A13E5B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5CAD81F" w14:textId="678543EC" w:rsidR="00800721" w:rsidRDefault="00DC079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会使用</w:t>
            </w:r>
            <w:r w:rsidR="009631C1">
              <w:rPr>
                <w:rFonts w:hint="eastAsia"/>
                <w:b/>
              </w:rPr>
              <w:t>中国知网、</w:t>
            </w:r>
            <w:r w:rsidR="009631C1">
              <w:rPr>
                <w:rFonts w:hint="eastAsia"/>
                <w:b/>
              </w:rPr>
              <w:t>Web</w:t>
            </w:r>
            <w:r w:rsidR="009631C1">
              <w:rPr>
                <w:b/>
              </w:rPr>
              <w:t xml:space="preserve"> </w:t>
            </w:r>
            <w:r w:rsidR="009631C1">
              <w:rPr>
                <w:rFonts w:hint="eastAsia"/>
                <w:b/>
              </w:rPr>
              <w:t>of</w:t>
            </w:r>
            <w:r w:rsidR="009631C1">
              <w:rPr>
                <w:b/>
              </w:rPr>
              <w:t xml:space="preserve"> Science</w:t>
            </w:r>
          </w:p>
        </w:tc>
      </w:tr>
      <w:tr w:rsidR="00800721" w14:paraId="7E4BED4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E9FB68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29B202" w14:textId="65C3A5E0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数据处理</w:t>
            </w:r>
          </w:p>
        </w:tc>
        <w:tc>
          <w:tcPr>
            <w:tcW w:w="1134" w:type="dxa"/>
            <w:vAlign w:val="center"/>
          </w:tcPr>
          <w:p w14:paraId="2A9EB837" w14:textId="43557BE2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260DE661" w14:textId="445E9F19" w:rsidR="00800721" w:rsidRDefault="009631C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会使用</w:t>
            </w:r>
            <w:r w:rsidR="0025208C">
              <w:rPr>
                <w:rFonts w:hint="eastAsia"/>
                <w:b/>
              </w:rPr>
              <w:t>Arc</w:t>
            </w:r>
            <w:r w:rsidR="0025208C">
              <w:rPr>
                <w:b/>
              </w:rPr>
              <w:t xml:space="preserve"> </w:t>
            </w:r>
            <w:r w:rsidR="0025208C">
              <w:rPr>
                <w:rFonts w:hint="eastAsia"/>
                <w:b/>
              </w:rPr>
              <w:t>GIS</w:t>
            </w:r>
            <w:r w:rsidR="0025208C">
              <w:rPr>
                <w:rFonts w:hint="eastAsia"/>
                <w:b/>
              </w:rPr>
              <w:t>空间分析</w:t>
            </w:r>
            <w:r w:rsidR="00B77A98">
              <w:rPr>
                <w:rFonts w:hint="eastAsia"/>
                <w:b/>
              </w:rPr>
              <w:t>软件</w:t>
            </w:r>
          </w:p>
        </w:tc>
      </w:tr>
      <w:tr w:rsidR="00800721" w14:paraId="1539D07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1D9C48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A55813A" w14:textId="2843089B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算法开发</w:t>
            </w:r>
          </w:p>
        </w:tc>
        <w:tc>
          <w:tcPr>
            <w:tcW w:w="1134" w:type="dxa"/>
            <w:vAlign w:val="center"/>
          </w:tcPr>
          <w:p w14:paraId="1D4B7686" w14:textId="2EADE6B8" w:rsidR="00800721" w:rsidRDefault="00A862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730EAE18" w14:textId="7D0A68A8" w:rsidR="00800721" w:rsidRDefault="005E393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会使用</w:t>
            </w:r>
            <w:r>
              <w:rPr>
                <w:rFonts w:hint="eastAsia"/>
                <w:b/>
              </w:rPr>
              <w:t>Python</w:t>
            </w:r>
            <w:r w:rsidR="00B77A98">
              <w:rPr>
                <w:rFonts w:hint="eastAsia"/>
                <w:b/>
              </w:rPr>
              <w:t>编程语言</w:t>
            </w:r>
          </w:p>
        </w:tc>
      </w:tr>
      <w:tr w:rsidR="00800721" w14:paraId="78A1528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60062B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7D6EFE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BBD3A7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578DC1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EB21B2B" w14:textId="77777777" w:rsidTr="00DC4EEF">
        <w:trPr>
          <w:trHeight w:val="525"/>
        </w:trPr>
        <w:tc>
          <w:tcPr>
            <w:tcW w:w="1277" w:type="dxa"/>
            <w:vMerge/>
            <w:vAlign w:val="center"/>
          </w:tcPr>
          <w:p w14:paraId="5FE7C08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8D22A4D" w14:textId="77777777" w:rsidR="00800721" w:rsidRDefault="00800721" w:rsidP="00DC4EE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ADA05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CED17A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8A66E4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1C919DC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AF1F393" w14:textId="77777777" w:rsidR="00800721" w:rsidRDefault="00800721">
            <w:pPr>
              <w:jc w:val="center"/>
              <w:rPr>
                <w:b/>
              </w:rPr>
            </w:pPr>
          </w:p>
          <w:p w14:paraId="1F1A2266" w14:textId="77777777" w:rsidR="00800721" w:rsidRDefault="00800721"/>
        </w:tc>
      </w:tr>
    </w:tbl>
    <w:p w14:paraId="33E1A81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86065" w14:textId="77777777" w:rsidR="00C459E8" w:rsidRDefault="00C459E8" w:rsidP="00BF1A47">
      <w:r>
        <w:separator/>
      </w:r>
    </w:p>
  </w:endnote>
  <w:endnote w:type="continuationSeparator" w:id="0">
    <w:p w14:paraId="23164BAE" w14:textId="77777777" w:rsidR="00C459E8" w:rsidRDefault="00C459E8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060B1" w14:textId="77777777" w:rsidR="00C459E8" w:rsidRDefault="00C459E8" w:rsidP="00BF1A47">
      <w:r>
        <w:separator/>
      </w:r>
    </w:p>
  </w:footnote>
  <w:footnote w:type="continuationSeparator" w:id="0">
    <w:p w14:paraId="22DB1FBB" w14:textId="77777777" w:rsidR="00C459E8" w:rsidRDefault="00C459E8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1MLMwtTQwNzI3MjRU0lEKTi0uzszPAykwrgUALdutbiwAAAA="/>
    <w:docVar w:name="commondata" w:val="eyJoZGlkIjoiODM1Y2VmZWJhOGM1NGU2OTU3ZDRkOTU0N2ZmYTAzNzUifQ=="/>
  </w:docVars>
  <w:rsids>
    <w:rsidRoot w:val="007B751C"/>
    <w:rsid w:val="00010059"/>
    <w:rsid w:val="00031444"/>
    <w:rsid w:val="00066FDB"/>
    <w:rsid w:val="000F7874"/>
    <w:rsid w:val="00115E12"/>
    <w:rsid w:val="0014300C"/>
    <w:rsid w:val="001A1700"/>
    <w:rsid w:val="001E2465"/>
    <w:rsid w:val="00212DDA"/>
    <w:rsid w:val="002272AE"/>
    <w:rsid w:val="00227CD9"/>
    <w:rsid w:val="00243961"/>
    <w:rsid w:val="0025208C"/>
    <w:rsid w:val="00346572"/>
    <w:rsid w:val="00353D07"/>
    <w:rsid w:val="0038639F"/>
    <w:rsid w:val="003A2297"/>
    <w:rsid w:val="003D47C0"/>
    <w:rsid w:val="003F7272"/>
    <w:rsid w:val="00407666"/>
    <w:rsid w:val="004104F0"/>
    <w:rsid w:val="00454334"/>
    <w:rsid w:val="0050688C"/>
    <w:rsid w:val="005128B7"/>
    <w:rsid w:val="005279D4"/>
    <w:rsid w:val="0054064B"/>
    <w:rsid w:val="00580FD7"/>
    <w:rsid w:val="005A2301"/>
    <w:rsid w:val="005E3937"/>
    <w:rsid w:val="00606074"/>
    <w:rsid w:val="00646C77"/>
    <w:rsid w:val="00661840"/>
    <w:rsid w:val="007B751C"/>
    <w:rsid w:val="007C28AE"/>
    <w:rsid w:val="007D589B"/>
    <w:rsid w:val="00800721"/>
    <w:rsid w:val="00815EA5"/>
    <w:rsid w:val="00832679"/>
    <w:rsid w:val="008E589D"/>
    <w:rsid w:val="008E7EAB"/>
    <w:rsid w:val="00903523"/>
    <w:rsid w:val="00917FE3"/>
    <w:rsid w:val="009631C1"/>
    <w:rsid w:val="009A0EE4"/>
    <w:rsid w:val="009B5F7B"/>
    <w:rsid w:val="009D442F"/>
    <w:rsid w:val="00A862DC"/>
    <w:rsid w:val="00A9706F"/>
    <w:rsid w:val="00AB02C5"/>
    <w:rsid w:val="00AB0F4D"/>
    <w:rsid w:val="00AE0696"/>
    <w:rsid w:val="00B25772"/>
    <w:rsid w:val="00B77A98"/>
    <w:rsid w:val="00B82121"/>
    <w:rsid w:val="00B91961"/>
    <w:rsid w:val="00BA7F70"/>
    <w:rsid w:val="00BD5E0C"/>
    <w:rsid w:val="00BF1A47"/>
    <w:rsid w:val="00C1323C"/>
    <w:rsid w:val="00C216DA"/>
    <w:rsid w:val="00C358E2"/>
    <w:rsid w:val="00C459E8"/>
    <w:rsid w:val="00C477DA"/>
    <w:rsid w:val="00C56CAF"/>
    <w:rsid w:val="00C87CA3"/>
    <w:rsid w:val="00CF32BA"/>
    <w:rsid w:val="00CF4F7B"/>
    <w:rsid w:val="00D15EF8"/>
    <w:rsid w:val="00D40B50"/>
    <w:rsid w:val="00D539DA"/>
    <w:rsid w:val="00D54D0C"/>
    <w:rsid w:val="00D764A1"/>
    <w:rsid w:val="00DB0C6D"/>
    <w:rsid w:val="00DB396E"/>
    <w:rsid w:val="00DC079F"/>
    <w:rsid w:val="00DC4EEF"/>
    <w:rsid w:val="00E3536F"/>
    <w:rsid w:val="00E55365"/>
    <w:rsid w:val="00EE5E8C"/>
    <w:rsid w:val="00F2146D"/>
    <w:rsid w:val="00FB5575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C3C710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75</Words>
  <Characters>432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Mingzhuang Hua</cp:lastModifiedBy>
  <cp:revision>74</cp:revision>
  <cp:lastPrinted>2021-11-01T08:37:00Z</cp:lastPrinted>
  <dcterms:created xsi:type="dcterms:W3CDTF">2013-11-22T08:56:00Z</dcterms:created>
  <dcterms:modified xsi:type="dcterms:W3CDTF">2023-11-15T09:56:00Z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