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9A393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015110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07BD763" w14:textId="77777777">
        <w:trPr>
          <w:trHeight w:val="489"/>
        </w:trPr>
        <w:tc>
          <w:tcPr>
            <w:tcW w:w="1277" w:type="dxa"/>
            <w:vAlign w:val="center"/>
          </w:tcPr>
          <w:p w14:paraId="533BE0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B24A60D" w14:textId="229CA983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张影</w:t>
            </w:r>
          </w:p>
        </w:tc>
        <w:tc>
          <w:tcPr>
            <w:tcW w:w="1134" w:type="dxa"/>
            <w:vAlign w:val="center"/>
          </w:tcPr>
          <w:p w14:paraId="0803115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8BD47E3" w14:textId="32AA27E3" w:rsidR="00800721" w:rsidRDefault="009C6E5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物理学院</w:t>
            </w:r>
          </w:p>
        </w:tc>
      </w:tr>
      <w:tr w:rsidR="00800721" w14:paraId="28AA3833" w14:textId="77777777">
        <w:trPr>
          <w:trHeight w:val="489"/>
        </w:trPr>
        <w:tc>
          <w:tcPr>
            <w:tcW w:w="1277" w:type="dxa"/>
            <w:vAlign w:val="center"/>
          </w:tcPr>
          <w:p w14:paraId="7A02B79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54B339D" w14:textId="6E226C7C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高级实验师</w:t>
            </w:r>
          </w:p>
        </w:tc>
        <w:tc>
          <w:tcPr>
            <w:tcW w:w="1134" w:type="dxa"/>
            <w:vAlign w:val="center"/>
          </w:tcPr>
          <w:p w14:paraId="4107FA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A2BAD74" w14:textId="14DE5792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5151821836</w:t>
            </w:r>
          </w:p>
        </w:tc>
      </w:tr>
      <w:tr w:rsidR="00800721" w14:paraId="53928B67" w14:textId="77777777">
        <w:trPr>
          <w:trHeight w:val="489"/>
        </w:trPr>
        <w:tc>
          <w:tcPr>
            <w:tcW w:w="1277" w:type="dxa"/>
            <w:vAlign w:val="center"/>
          </w:tcPr>
          <w:p w14:paraId="253AB61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867BD8F" w14:textId="061B334B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  <w:r>
              <w:rPr>
                <w:b/>
              </w:rPr>
              <w:t>ingzhang@nuaa.edu.cn</w:t>
            </w:r>
          </w:p>
        </w:tc>
        <w:tc>
          <w:tcPr>
            <w:tcW w:w="1134" w:type="dxa"/>
            <w:vAlign w:val="center"/>
          </w:tcPr>
          <w:p w14:paraId="1EDFFBC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1CBD40C" w14:textId="721106A0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自旋电子学</w:t>
            </w:r>
          </w:p>
        </w:tc>
      </w:tr>
      <w:tr w:rsidR="00800721" w14:paraId="6D86A34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7FACD5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BA4D4DB" w14:textId="249EC05C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量子霍尔效应测电阻</w:t>
            </w:r>
          </w:p>
        </w:tc>
      </w:tr>
      <w:tr w:rsidR="00800721" w14:paraId="759D97B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13202A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2C6D7275" w14:textId="7ADA691F" w:rsidR="009C6E5C" w:rsidRPr="009C6E5C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量子霍尔效应是一种物理现象，它可以用来精确测定电阻。具体来说，量子霍尔效应是指在低温下，当外加磁场垂直于二维电子气时，在其界面上会形成一个霍尔电阻，并且该电阻的大小与磁场强度成正比，与电子气的浓度成反比。</w:t>
            </w:r>
          </w:p>
          <w:p w14:paraId="3194E280" w14:textId="27FFBA48" w:rsidR="009C6E5C" w:rsidRPr="009C6E5C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为了精确测定电阻，需要进行以下步骤：</w:t>
            </w:r>
          </w:p>
          <w:p w14:paraId="2B678F67" w14:textId="189A24EA" w:rsidR="009C6E5C" w:rsidRPr="009C6E5C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1. </w:t>
            </w:r>
            <w:r w:rsidRPr="009C6E5C">
              <w:rPr>
                <w:rFonts w:hint="eastAsia"/>
                <w:b/>
              </w:rPr>
              <w:t>制备二维电子气：通常使用半导体材料，如硅、砷化镓等，通过生长或沉积等技术制备出二维电子气。</w:t>
            </w:r>
          </w:p>
          <w:p w14:paraId="5F499657" w14:textId="6C86E6CB" w:rsidR="009C6E5C" w:rsidRPr="009C6E5C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2. </w:t>
            </w:r>
            <w:r w:rsidRPr="009C6E5C">
              <w:rPr>
                <w:rFonts w:hint="eastAsia"/>
                <w:b/>
              </w:rPr>
              <w:t>外加磁场：将二维电子气置于磁场中，通常使用超导磁体或电磁铁产生磁场。</w:t>
            </w:r>
          </w:p>
          <w:p w14:paraId="5ABED872" w14:textId="0E50E605" w:rsidR="009C6E5C" w:rsidRPr="009C6E5C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3. </w:t>
            </w:r>
            <w:r w:rsidRPr="009C6E5C">
              <w:rPr>
                <w:rFonts w:hint="eastAsia"/>
                <w:b/>
              </w:rPr>
              <w:t>测量霍尔电阻：通过测量霍尔电阻的大小，可以计算出二维电子气的电阻。通常使用四探针法或范德堡法等方法测量霍尔电阻。</w:t>
            </w:r>
          </w:p>
          <w:p w14:paraId="35976514" w14:textId="5095136D" w:rsidR="009C6E5C" w:rsidRPr="009C6E5C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4. </w:t>
            </w:r>
            <w:r w:rsidRPr="009C6E5C">
              <w:rPr>
                <w:rFonts w:hint="eastAsia"/>
                <w:b/>
              </w:rPr>
              <w:t>温度控制：为了获得更精确的结果，需要在低温下进行测量。通常使用液氦或液氮等冷却剂将二维电子气冷却至低温。</w:t>
            </w:r>
          </w:p>
          <w:p w14:paraId="569D8FAC" w14:textId="0C0D71FB" w:rsidR="00800721" w:rsidRDefault="009C6E5C" w:rsidP="009C6E5C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9C6E5C">
              <w:rPr>
                <w:rFonts w:hint="eastAsia"/>
                <w:b/>
              </w:rPr>
              <w:t>通过以上步骤，可以精确测定二维电子气的电阻，并且该方法具有高精度、高灵敏度等优点，被广泛应用于物理、化学、材料科学等领域。</w:t>
            </w:r>
          </w:p>
        </w:tc>
      </w:tr>
      <w:tr w:rsidR="00800721" w14:paraId="60B60887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9D3413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878E7A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15C500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D78071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C96EA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271FBD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9D6FD96" w14:textId="7810B51C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自动化、电子信息</w:t>
            </w:r>
            <w:r w:rsidR="00A53FD0">
              <w:rPr>
                <w:rFonts w:hint="eastAsia"/>
                <w:b/>
              </w:rPr>
              <w:t>相关专业</w:t>
            </w:r>
          </w:p>
        </w:tc>
        <w:tc>
          <w:tcPr>
            <w:tcW w:w="1134" w:type="dxa"/>
            <w:vAlign w:val="center"/>
          </w:tcPr>
          <w:p w14:paraId="37CB29DA" w14:textId="7B25FFA1" w:rsidR="00800721" w:rsidRPr="00980155" w:rsidRDefault="00980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0811592E" w14:textId="0F737352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311DD06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49D618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4B3D828" w14:textId="011028F0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物理学相关专业</w:t>
            </w:r>
          </w:p>
        </w:tc>
        <w:tc>
          <w:tcPr>
            <w:tcW w:w="1134" w:type="dxa"/>
            <w:vAlign w:val="center"/>
          </w:tcPr>
          <w:p w14:paraId="02783507" w14:textId="7C007348" w:rsidR="00800721" w:rsidRDefault="00FF3C9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5896ED63" w14:textId="4253ADFE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02A4CF8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CFC27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0638BDF" w14:textId="0B1A128A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材料科学相关专业</w:t>
            </w:r>
          </w:p>
        </w:tc>
        <w:tc>
          <w:tcPr>
            <w:tcW w:w="1134" w:type="dxa"/>
            <w:vAlign w:val="center"/>
          </w:tcPr>
          <w:p w14:paraId="45F9B889" w14:textId="0245F714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8294766" w14:textId="1F46BDF2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6C4710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7BB103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E6AE0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544FDF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2CF0D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6021ECB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D3F569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1E94ADB" w14:textId="77777777" w:rsidR="00800721" w:rsidRDefault="00800721"/>
        </w:tc>
        <w:tc>
          <w:tcPr>
            <w:tcW w:w="1134" w:type="dxa"/>
            <w:vAlign w:val="center"/>
          </w:tcPr>
          <w:p w14:paraId="6DE9540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4876C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9EEDE8C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A640B7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B17C2A6" w14:textId="77777777" w:rsidR="00800721" w:rsidRDefault="00800721">
            <w:pPr>
              <w:jc w:val="center"/>
              <w:rPr>
                <w:b/>
              </w:rPr>
            </w:pPr>
          </w:p>
          <w:p w14:paraId="7993108D" w14:textId="77777777" w:rsidR="00800721" w:rsidRDefault="00800721"/>
        </w:tc>
      </w:tr>
    </w:tbl>
    <w:p w14:paraId="7BDC54EE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179F" w14:textId="77777777" w:rsidR="00367B9A" w:rsidRDefault="00367B9A" w:rsidP="00BF1A47">
      <w:r>
        <w:separator/>
      </w:r>
    </w:p>
  </w:endnote>
  <w:endnote w:type="continuationSeparator" w:id="0">
    <w:p w14:paraId="08FE3972" w14:textId="77777777" w:rsidR="00367B9A" w:rsidRDefault="00367B9A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0D6C0" w14:textId="77777777" w:rsidR="00367B9A" w:rsidRDefault="00367B9A" w:rsidP="00BF1A47">
      <w:r>
        <w:separator/>
      </w:r>
    </w:p>
  </w:footnote>
  <w:footnote w:type="continuationSeparator" w:id="0">
    <w:p w14:paraId="361F82EB" w14:textId="77777777" w:rsidR="00367B9A" w:rsidRDefault="00367B9A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67B9A"/>
    <w:rsid w:val="004104F0"/>
    <w:rsid w:val="00425CD4"/>
    <w:rsid w:val="004D05BC"/>
    <w:rsid w:val="00580FD7"/>
    <w:rsid w:val="005A2301"/>
    <w:rsid w:val="007B751C"/>
    <w:rsid w:val="007C1899"/>
    <w:rsid w:val="00800721"/>
    <w:rsid w:val="008278B9"/>
    <w:rsid w:val="00980155"/>
    <w:rsid w:val="009B5F7B"/>
    <w:rsid w:val="009C6E5C"/>
    <w:rsid w:val="00A53FD0"/>
    <w:rsid w:val="00B82121"/>
    <w:rsid w:val="00BF1A47"/>
    <w:rsid w:val="00FF3C9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C13F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571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Ying Zhang</cp:lastModifiedBy>
  <cp:revision>12</cp:revision>
  <cp:lastPrinted>2021-11-01T08:37:00Z</cp:lastPrinted>
  <dcterms:created xsi:type="dcterms:W3CDTF">2013-11-22T08:56:00Z</dcterms:created>
  <dcterms:modified xsi:type="dcterms:W3CDTF">2023-11-19T08:52:00Z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