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EA69C" w14:textId="77777777" w:rsidR="001C660A" w:rsidRDefault="009046B5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433A79E6" w14:textId="77777777" w:rsidR="001C660A" w:rsidRDefault="001C660A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344"/>
        <w:gridCol w:w="1088"/>
        <w:gridCol w:w="3251"/>
      </w:tblGrid>
      <w:tr w:rsidR="009046B5" w14:paraId="7CF19386" w14:textId="77777777">
        <w:trPr>
          <w:trHeight w:val="489"/>
        </w:trPr>
        <w:tc>
          <w:tcPr>
            <w:tcW w:w="1277" w:type="dxa"/>
            <w:vAlign w:val="center"/>
          </w:tcPr>
          <w:p w14:paraId="3563547B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3344" w:type="dxa"/>
            <w:vAlign w:val="center"/>
          </w:tcPr>
          <w:p w14:paraId="3EACCA0D" w14:textId="3824CFF1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葛旺</w:t>
            </w:r>
          </w:p>
        </w:tc>
        <w:tc>
          <w:tcPr>
            <w:tcW w:w="1088" w:type="dxa"/>
            <w:vAlign w:val="center"/>
          </w:tcPr>
          <w:p w14:paraId="05D026A0" w14:textId="7088CFAF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251" w:type="dxa"/>
            <w:vAlign w:val="center"/>
          </w:tcPr>
          <w:p w14:paraId="1D6669B2" w14:textId="4B945240" w:rsidR="009046B5" w:rsidRDefault="009046B5" w:rsidP="009046B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9046B5" w14:paraId="5C833584" w14:textId="77777777">
        <w:trPr>
          <w:trHeight w:val="489"/>
        </w:trPr>
        <w:tc>
          <w:tcPr>
            <w:tcW w:w="1277" w:type="dxa"/>
            <w:vAlign w:val="center"/>
          </w:tcPr>
          <w:p w14:paraId="5AB56EEB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3344" w:type="dxa"/>
            <w:vAlign w:val="center"/>
          </w:tcPr>
          <w:p w14:paraId="7D6D154B" w14:textId="14244DD3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088" w:type="dxa"/>
            <w:vAlign w:val="center"/>
          </w:tcPr>
          <w:p w14:paraId="5CD6DBF9" w14:textId="1FD3559A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251" w:type="dxa"/>
            <w:vAlign w:val="center"/>
          </w:tcPr>
          <w:p w14:paraId="39C1D7DE" w14:textId="0987ADBF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3913002592</w:t>
            </w:r>
          </w:p>
        </w:tc>
      </w:tr>
      <w:tr w:rsidR="009046B5" w14:paraId="33DA1FB0" w14:textId="77777777">
        <w:trPr>
          <w:trHeight w:val="489"/>
        </w:trPr>
        <w:tc>
          <w:tcPr>
            <w:tcW w:w="1277" w:type="dxa"/>
            <w:vAlign w:val="center"/>
          </w:tcPr>
          <w:p w14:paraId="30A8E8F0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3344" w:type="dxa"/>
            <w:vAlign w:val="center"/>
          </w:tcPr>
          <w:p w14:paraId="5AFD0CD0" w14:textId="35211FBA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>tcgewang@nuaa.edu.cn</w:t>
            </w:r>
          </w:p>
        </w:tc>
        <w:tc>
          <w:tcPr>
            <w:tcW w:w="1088" w:type="dxa"/>
            <w:vAlign w:val="center"/>
          </w:tcPr>
          <w:p w14:paraId="38E1684C" w14:textId="4C96241B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251" w:type="dxa"/>
            <w:vAlign w:val="center"/>
          </w:tcPr>
          <w:p w14:paraId="3A6AF231" w14:textId="36F3FE12" w:rsidR="009046B5" w:rsidRDefault="009046B5" w:rsidP="009046B5">
            <w:pPr>
              <w:jc w:val="center"/>
              <w:rPr>
                <w:b/>
              </w:rPr>
            </w:pPr>
            <w:r w:rsidRPr="00045126">
              <w:rPr>
                <w:rFonts w:hint="eastAsia"/>
                <w:b/>
              </w:rPr>
              <w:t>机械设计制造及其自动化</w:t>
            </w:r>
          </w:p>
        </w:tc>
      </w:tr>
      <w:tr w:rsidR="009046B5" w14:paraId="694CD0C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1FE6D44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8B2AABD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智能物流搬运小车</w:t>
            </w:r>
          </w:p>
        </w:tc>
      </w:tr>
      <w:tr w:rsidR="009046B5" w14:paraId="5786AB4C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42F14984" w14:textId="77777777" w:rsidR="009046B5" w:rsidRDefault="009046B5" w:rsidP="009046B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E6FCB4D" w14:textId="1536EA05" w:rsidR="009046B5" w:rsidRDefault="009046B5" w:rsidP="009046B5">
            <w:p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 w:rsidRPr="009046B5">
              <w:rPr>
                <w:rFonts w:hint="eastAsia"/>
                <w:b/>
              </w:rPr>
              <w:t>本项目来源于大学生工程实践与创新能力大赛赛项，自主设计并制作一台按照给定任务完成物料搬运的智能机器人。该机器人能够通过扫描二维码或</w:t>
            </w:r>
            <w:r w:rsidRPr="009046B5">
              <w:rPr>
                <w:rFonts w:hint="eastAsia"/>
                <w:b/>
              </w:rPr>
              <w:t xml:space="preserve"> Wi-Fi</w:t>
            </w:r>
            <w:r w:rsidRPr="009046B5">
              <w:rPr>
                <w:rFonts w:hint="eastAsia"/>
                <w:b/>
              </w:rPr>
              <w:t>网络通信等方式领取搬运任务，在指定的工业场景内行走与避障，并按任务要求将物料搬运至指定地点并精准摆放。</w:t>
            </w:r>
          </w:p>
          <w:p w14:paraId="3D9E18C8" w14:textId="56A621E9" w:rsidR="009046B5" w:rsidRDefault="009046B5" w:rsidP="009046B5">
            <w:p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智能物流搬运小车依托成品小车与模拟工业场景，要求学生进行改造或代码修改。</w:t>
            </w:r>
          </w:p>
          <w:p w14:paraId="75298399" w14:textId="77777777" w:rsidR="009046B5" w:rsidRDefault="009046B5" w:rsidP="009046B5">
            <w:p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基础要求：</w:t>
            </w:r>
          </w:p>
          <w:p w14:paraId="54AA87B5" w14:textId="77777777" w:rsidR="009046B5" w:rsidRDefault="009046B5" w:rsidP="009046B5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能够对程序代码做出调整；</w:t>
            </w:r>
          </w:p>
          <w:p w14:paraId="2D24FFCD" w14:textId="77777777" w:rsidR="009046B5" w:rsidRDefault="009046B5" w:rsidP="009046B5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具有识别物料位置和颜色、物料抓取与载运功能。</w:t>
            </w:r>
          </w:p>
          <w:p w14:paraId="7F76152A" w14:textId="77777777" w:rsidR="009046B5" w:rsidRDefault="009046B5" w:rsidP="009046B5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进阶要求：</w:t>
            </w:r>
            <w:r>
              <w:rPr>
                <w:rFonts w:hint="eastAsia"/>
                <w:b/>
              </w:rPr>
              <w:t></w:t>
            </w:r>
          </w:p>
          <w:p w14:paraId="7016E736" w14:textId="77777777" w:rsidR="009046B5" w:rsidRDefault="009046B5" w:rsidP="009046B5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能够通过扫描二维码、条码或通过</w:t>
            </w:r>
            <w:r>
              <w:rPr>
                <w:rFonts w:hint="eastAsia"/>
                <w:b/>
              </w:rPr>
              <w:t>Wi-Fi</w:t>
            </w:r>
            <w:r>
              <w:rPr>
                <w:rFonts w:hint="eastAsia"/>
                <w:b/>
              </w:rPr>
              <w:t>网络通信等方式领取搬运或放置任务；</w:t>
            </w:r>
          </w:p>
          <w:p w14:paraId="39B105AB" w14:textId="77777777" w:rsidR="009046B5" w:rsidRDefault="009046B5" w:rsidP="009046B5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具备在指定的工业场景内行走、避障功能；</w:t>
            </w:r>
          </w:p>
          <w:p w14:paraId="57333F1F" w14:textId="77777777" w:rsidR="009046B5" w:rsidRDefault="009046B5" w:rsidP="009046B5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具备路径规划等功能，并按任务要求将物料搬运至指定地点并精准摆放（色环、二维码、条形码）。</w:t>
            </w:r>
          </w:p>
          <w:p w14:paraId="64096578" w14:textId="77777777" w:rsidR="009046B5" w:rsidRDefault="009046B5" w:rsidP="009046B5">
            <w:pPr>
              <w:shd w:val="solid" w:color="FFFFFF" w:fill="auto"/>
              <w:autoSpaceDN w:val="0"/>
              <w:spacing w:line="315" w:lineRule="atLeast"/>
              <w:ind w:firstLine="42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）能够对小车机械结构充分理解并做出一定程度的改造。</w:t>
            </w:r>
          </w:p>
        </w:tc>
      </w:tr>
      <w:tr w:rsidR="009046B5" w14:paraId="629A83CF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466625E" w14:textId="77777777" w:rsidR="009046B5" w:rsidRDefault="009046B5" w:rsidP="009046B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3344" w:type="dxa"/>
            <w:vAlign w:val="center"/>
          </w:tcPr>
          <w:p w14:paraId="46D88F3B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088" w:type="dxa"/>
            <w:vAlign w:val="center"/>
          </w:tcPr>
          <w:p w14:paraId="7CFBB787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251" w:type="dxa"/>
            <w:vAlign w:val="center"/>
          </w:tcPr>
          <w:p w14:paraId="5FBCA1DD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9046B5" w14:paraId="3E691D5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CBF84F3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3A5C3592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机器视觉学习</w:t>
            </w:r>
          </w:p>
        </w:tc>
        <w:tc>
          <w:tcPr>
            <w:tcW w:w="1088" w:type="dxa"/>
            <w:vAlign w:val="center"/>
          </w:tcPr>
          <w:p w14:paraId="7E7FECF7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251" w:type="dxa"/>
            <w:vAlign w:val="center"/>
          </w:tcPr>
          <w:p w14:paraId="0CB2B226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基础计算机语言能力</w:t>
            </w:r>
          </w:p>
        </w:tc>
      </w:tr>
      <w:tr w:rsidR="009046B5" w14:paraId="21E11D1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1987683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310777DA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路径规划与避障（进阶）</w:t>
            </w:r>
          </w:p>
        </w:tc>
        <w:tc>
          <w:tcPr>
            <w:tcW w:w="1088" w:type="dxa"/>
            <w:vAlign w:val="center"/>
          </w:tcPr>
          <w:p w14:paraId="068DAE21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251" w:type="dxa"/>
            <w:vAlign w:val="center"/>
          </w:tcPr>
          <w:p w14:paraId="045DE9DB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通讯知识与电路基础</w:t>
            </w:r>
          </w:p>
        </w:tc>
      </w:tr>
      <w:tr w:rsidR="009046B5" w14:paraId="03B1448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4252350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2FC8A3DB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机械结构</w:t>
            </w:r>
          </w:p>
        </w:tc>
        <w:tc>
          <w:tcPr>
            <w:tcW w:w="1088" w:type="dxa"/>
            <w:vAlign w:val="center"/>
          </w:tcPr>
          <w:p w14:paraId="3F42E2B3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251" w:type="dxa"/>
            <w:vAlign w:val="center"/>
          </w:tcPr>
          <w:p w14:paraId="03FFB437" w14:textId="77777777" w:rsidR="009046B5" w:rsidRDefault="009046B5" w:rsidP="009046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工程图学与力学基础</w:t>
            </w:r>
          </w:p>
        </w:tc>
      </w:tr>
      <w:tr w:rsidR="009046B5" w14:paraId="6388ED8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29E9867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59498B72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1088" w:type="dxa"/>
            <w:vAlign w:val="center"/>
          </w:tcPr>
          <w:p w14:paraId="7577810F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251" w:type="dxa"/>
            <w:vAlign w:val="center"/>
          </w:tcPr>
          <w:p w14:paraId="049F04D4" w14:textId="77777777" w:rsidR="009046B5" w:rsidRDefault="009046B5" w:rsidP="009046B5">
            <w:pPr>
              <w:jc w:val="center"/>
              <w:rPr>
                <w:b/>
              </w:rPr>
            </w:pPr>
          </w:p>
        </w:tc>
      </w:tr>
      <w:tr w:rsidR="009046B5" w14:paraId="42072D5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70DADA3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344" w:type="dxa"/>
            <w:vAlign w:val="center"/>
          </w:tcPr>
          <w:p w14:paraId="02CB0C47" w14:textId="77777777" w:rsidR="009046B5" w:rsidRDefault="009046B5" w:rsidP="009046B5"/>
        </w:tc>
        <w:tc>
          <w:tcPr>
            <w:tcW w:w="1088" w:type="dxa"/>
            <w:vAlign w:val="center"/>
          </w:tcPr>
          <w:p w14:paraId="42A2ACE6" w14:textId="77777777" w:rsidR="009046B5" w:rsidRDefault="009046B5" w:rsidP="009046B5">
            <w:pPr>
              <w:jc w:val="center"/>
              <w:rPr>
                <w:b/>
              </w:rPr>
            </w:pPr>
          </w:p>
        </w:tc>
        <w:tc>
          <w:tcPr>
            <w:tcW w:w="3251" w:type="dxa"/>
            <w:vAlign w:val="center"/>
          </w:tcPr>
          <w:p w14:paraId="75CFDABB" w14:textId="77777777" w:rsidR="009046B5" w:rsidRDefault="009046B5" w:rsidP="009046B5">
            <w:pPr>
              <w:jc w:val="center"/>
              <w:rPr>
                <w:b/>
              </w:rPr>
            </w:pPr>
          </w:p>
        </w:tc>
      </w:tr>
      <w:tr w:rsidR="009046B5" w14:paraId="1682635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8637B16" w14:textId="77777777" w:rsidR="009046B5" w:rsidRDefault="009046B5" w:rsidP="009046B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B75C6F9" w14:textId="77777777" w:rsidR="009046B5" w:rsidRDefault="009046B5" w:rsidP="009046B5">
            <w:pPr>
              <w:jc w:val="center"/>
              <w:rPr>
                <w:b/>
              </w:rPr>
            </w:pPr>
          </w:p>
          <w:p w14:paraId="405EF8FA" w14:textId="77777777" w:rsidR="009046B5" w:rsidRDefault="009046B5" w:rsidP="009046B5"/>
        </w:tc>
      </w:tr>
    </w:tbl>
    <w:p w14:paraId="2329D640" w14:textId="77777777" w:rsidR="001C660A" w:rsidRDefault="001C660A">
      <w:pPr>
        <w:rPr>
          <w:b/>
        </w:rPr>
      </w:pPr>
    </w:p>
    <w:sectPr w:rsidR="001C660A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445C9" w14:textId="77777777" w:rsidR="009046B5" w:rsidRDefault="009046B5" w:rsidP="009046B5">
      <w:r>
        <w:separator/>
      </w:r>
    </w:p>
  </w:endnote>
  <w:endnote w:type="continuationSeparator" w:id="0">
    <w:p w14:paraId="366032CE" w14:textId="77777777" w:rsidR="009046B5" w:rsidRDefault="009046B5" w:rsidP="0090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2055" w14:textId="77777777" w:rsidR="009046B5" w:rsidRDefault="009046B5" w:rsidP="009046B5">
      <w:r>
        <w:separator/>
      </w:r>
    </w:p>
  </w:footnote>
  <w:footnote w:type="continuationSeparator" w:id="0">
    <w:p w14:paraId="63EC0478" w14:textId="77777777" w:rsidR="009046B5" w:rsidRDefault="009046B5" w:rsidP="0090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C3E4D0"/>
    <w:multiLevelType w:val="singleLevel"/>
    <w:tmpl w:val="88C3E4D0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52C8C33"/>
    <w:multiLevelType w:val="singleLevel"/>
    <w:tmpl w:val="F52C8C33"/>
    <w:lvl w:ilvl="0">
      <w:start w:val="1"/>
      <w:numFmt w:val="decimal"/>
      <w:suff w:val="nothing"/>
      <w:lvlText w:val="（%1）"/>
      <w:lvlJc w:val="left"/>
    </w:lvl>
  </w:abstractNum>
  <w:num w:numId="1" w16cid:durableId="417141764">
    <w:abstractNumId w:val="0"/>
  </w:num>
  <w:num w:numId="2" w16cid:durableId="679087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YzEzNzVhMmVhMGIzYjY1ZTdmZGViZDFkNGFkOTRhNjgifQ=="/>
  </w:docVars>
  <w:rsids>
    <w:rsidRoot w:val="007B751C"/>
    <w:rsid w:val="0014300C"/>
    <w:rsid w:val="001C660A"/>
    <w:rsid w:val="00227CD9"/>
    <w:rsid w:val="004104F0"/>
    <w:rsid w:val="00580FD7"/>
    <w:rsid w:val="005A2301"/>
    <w:rsid w:val="007B751C"/>
    <w:rsid w:val="00800721"/>
    <w:rsid w:val="009046B5"/>
    <w:rsid w:val="009B5F7B"/>
    <w:rsid w:val="00B82121"/>
    <w:rsid w:val="00BF1A47"/>
    <w:rsid w:val="06514C09"/>
    <w:rsid w:val="13417546"/>
    <w:rsid w:val="146C16C7"/>
    <w:rsid w:val="26D11BA4"/>
    <w:rsid w:val="2E8C32F4"/>
    <w:rsid w:val="3B051549"/>
    <w:rsid w:val="54041590"/>
    <w:rsid w:val="6E1A16CA"/>
    <w:rsid w:val="769039EB"/>
    <w:rsid w:val="7FEB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F77F3"/>
  <w15:docId w15:val="{466C9FE1-621A-499D-95A3-D92FBE33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旺 葛</cp:lastModifiedBy>
  <cp:revision>5</cp:revision>
  <cp:lastPrinted>2021-11-01T08:37:00Z</cp:lastPrinted>
  <dcterms:created xsi:type="dcterms:W3CDTF">2013-11-22T08:56:00Z</dcterms:created>
  <dcterms:modified xsi:type="dcterms:W3CDTF">2023-11-20T06:01:00Z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