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after="0" w:line="240" w:lineRule="auto"/>
        <w:rPr>
          <w:rFonts w:ascii="华文中宋" w:hAnsi="华文中宋" w:eastAsia="华文中宋"/>
          <w:b w:val="0"/>
          <w:sz w:val="30"/>
          <w:szCs w:val="30"/>
        </w:rPr>
      </w:pPr>
      <w:r>
        <w:rPr>
          <w:rFonts w:hint="eastAsia" w:ascii="华文中宋" w:hAnsi="华文中宋" w:eastAsia="华文中宋"/>
        </w:rPr>
        <w:t>自由探索计划“天目启航”专项项目选题征集表</w:t>
      </w:r>
    </w:p>
    <w:p/>
    <w:tbl>
      <w:tblPr>
        <w:tblStyle w:val="7"/>
        <w:tblW w:w="8960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2943"/>
        <w:gridCol w:w="1134"/>
        <w:gridCol w:w="36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刘绍翰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 院</w:t>
            </w:r>
          </w:p>
        </w:tc>
        <w:tc>
          <w:tcPr>
            <w:tcW w:w="3606" w:type="dxa"/>
            <w:vAlign w:val="center"/>
          </w:tcPr>
          <w:p>
            <w:pPr>
              <w:ind w:left="113" w:right="113"/>
              <w:jc w:val="center"/>
              <w:rPr>
                <w:rFonts w:hint="eastAsia" w:eastAsia="宋体"/>
                <w:b/>
                <w:lang w:val="en-US" w:eastAsia="zh-CN"/>
              </w:rPr>
            </w:pPr>
            <w:bookmarkStart w:id="0" w:name="_GoBack"/>
            <w:r>
              <w:rPr>
                <w:rFonts w:hint="eastAsia"/>
                <w:b/>
                <w:lang w:val="en-US" w:eastAsia="zh-CN"/>
              </w:rPr>
              <w:t>公共实验教学部</w:t>
            </w:r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  称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讲师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13813849978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 箱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267443267@qq.com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人工智能、深度学习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7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基于雷达视频融的交通事件检测技术研究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7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 目 简 介（2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shd w:val="solid" w:color="FFFFFF" w:fill="auto"/>
              <w:autoSpaceDN w:val="0"/>
              <w:spacing w:line="315" w:lineRule="atLeast"/>
              <w:ind w:firstLine="422" w:firstLineChars="200"/>
              <w:jc w:val="left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采用激光雷达、或者红外、摄象头对路面交通进行监控，识别车辆、行人违章、路面抛洒物等。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7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 员 技 术 需 求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激光雷达点云识别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雷达数据处理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视频目标检测技术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目标检测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雷视信息融合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数据融合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文档和资料整理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/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  注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jc w:val="center"/>
              <w:rPr>
                <w:b/>
              </w:rPr>
            </w:pPr>
          </w:p>
          <w:p/>
        </w:tc>
      </w:tr>
    </w:tbl>
    <w:p>
      <w:pPr>
        <w:rPr>
          <w:b/>
        </w:rPr>
      </w:pPr>
    </w:p>
    <w:sectPr>
      <w:pgSz w:w="11906" w:h="16838"/>
      <w:pgMar w:top="1440" w:right="1800" w:bottom="1134" w:left="1800" w:header="851" w:footer="28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mZlNmFmYzkyMjIzNDEyNWYxNzM0MTNjNjk3ZWMifQ=="/>
  </w:docVars>
  <w:rsids>
    <w:rsidRoot w:val="007B751C"/>
    <w:rsid w:val="0014300C"/>
    <w:rsid w:val="00227CD9"/>
    <w:rsid w:val="004104F0"/>
    <w:rsid w:val="00580FD7"/>
    <w:rsid w:val="005A2301"/>
    <w:rsid w:val="007B751C"/>
    <w:rsid w:val="00800721"/>
    <w:rsid w:val="009B5F7B"/>
    <w:rsid w:val="00B82121"/>
    <w:rsid w:val="00BF1A47"/>
    <w:rsid w:val="05621233"/>
    <w:rsid w:val="13417546"/>
    <w:rsid w:val="146C16C7"/>
    <w:rsid w:val="1C421827"/>
    <w:rsid w:val="28DC1CC9"/>
    <w:rsid w:val="2E8C32F4"/>
    <w:rsid w:val="3B051549"/>
    <w:rsid w:val="43746461"/>
    <w:rsid w:val="54041590"/>
    <w:rsid w:val="6E1A16CA"/>
    <w:rsid w:val="769039EB"/>
    <w:rsid w:val="7916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9">
    <w:name w:val="页眉 字符"/>
    <w:link w:val="5"/>
    <w:semiHidden/>
    <w:qFormat/>
    <w:uiPriority w:val="0"/>
    <w:rPr>
      <w:sz w:val="18"/>
      <w:szCs w:val="18"/>
    </w:rPr>
  </w:style>
  <w:style w:type="character" w:customStyle="1" w:styleId="10">
    <w:name w:val="页脚 字符"/>
    <w:link w:val="4"/>
    <w:semiHidden/>
    <w:qFormat/>
    <w:uiPriority w:val="0"/>
    <w:rPr>
      <w:sz w:val="18"/>
      <w:szCs w:val="18"/>
    </w:rPr>
  </w:style>
  <w:style w:type="character" w:customStyle="1" w:styleId="11">
    <w:name w:val="标题 1 字符"/>
    <w:link w:val="2"/>
    <w:semiHidden/>
    <w:qFormat/>
    <w:uiPriority w:val="0"/>
    <w:rPr>
      <w:b/>
      <w:bCs/>
      <w:kern w:val="44"/>
      <w:sz w:val="44"/>
      <w:szCs w:val="44"/>
    </w:rPr>
  </w:style>
  <w:style w:type="character" w:customStyle="1" w:styleId="12">
    <w:name w:val="副标题 字符"/>
    <w:link w:val="6"/>
    <w:semiHidden/>
    <w:qFormat/>
    <w:uiPriority w:val="0"/>
    <w:rPr>
      <w:rFonts w:ascii="Cambria" w:hAnsi="Cambria" w:eastAsia="宋体"/>
      <w:b/>
      <w:bCs/>
      <w:kern w:val="28"/>
      <w:sz w:val="32"/>
      <w:szCs w:val="32"/>
    </w:rPr>
  </w:style>
  <w:style w:type="character" w:customStyle="1" w:styleId="13">
    <w:name w:val="批注框文本 字符"/>
    <w:link w:val="3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创意点亮生活，创新引领未来，创业成就梦想</Company>
  <Pages>1</Pages>
  <Words>22</Words>
  <Characters>131</Characters>
  <Lines>1</Lines>
  <Paragraphs>1</Paragraphs>
  <TotalTime>35</TotalTime>
  <ScaleCrop>false</ScaleCrop>
  <LinksUpToDate>false</LinksUpToDate>
  <CharactersWithSpaces>152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2013-11-22T08:56:00Z</dcterms:created>
  <dc:creator>user</dc:creator>
  <cp:lastModifiedBy>WPS_1569913894</cp:lastModifiedBy>
  <cp:lastPrinted>2021-11-01T08:37:00Z</cp:lastPrinted>
  <dcterms:modified xsi:type="dcterms:W3CDTF">2023-11-18T14:43:38Z</dcterms:modified>
  <dc:title>南京航空航天大学第十六届“中航工业”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E09BD9BE93D74A8B8344EDFDB0CDF342_13</vt:lpwstr>
  </property>
</Properties>
</file>