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ED90FC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29DFFBC6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639C7310" w14:textId="77777777">
        <w:trPr>
          <w:trHeight w:val="489"/>
        </w:trPr>
        <w:tc>
          <w:tcPr>
            <w:tcW w:w="1277" w:type="dxa"/>
            <w:vAlign w:val="center"/>
          </w:tcPr>
          <w:p w14:paraId="10CAA7E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4997517B" w14:textId="7937E783" w:rsidR="00800721" w:rsidRDefault="000B0708" w:rsidP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肖丽莎</w:t>
            </w:r>
          </w:p>
        </w:tc>
        <w:tc>
          <w:tcPr>
            <w:tcW w:w="1134" w:type="dxa"/>
            <w:vAlign w:val="center"/>
          </w:tcPr>
          <w:p w14:paraId="4D1DC75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A75C893" w14:textId="2E5C85AC" w:rsidR="00800721" w:rsidRDefault="000B0708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公共实验教学部</w:t>
            </w:r>
          </w:p>
        </w:tc>
      </w:tr>
      <w:tr w:rsidR="00800721" w14:paraId="59F72F18" w14:textId="77777777">
        <w:trPr>
          <w:trHeight w:val="489"/>
        </w:trPr>
        <w:tc>
          <w:tcPr>
            <w:tcW w:w="1277" w:type="dxa"/>
            <w:vAlign w:val="center"/>
          </w:tcPr>
          <w:p w14:paraId="03F7077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36E6A4EB" w14:textId="4F1F6B63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助理实验师</w:t>
            </w:r>
          </w:p>
        </w:tc>
        <w:tc>
          <w:tcPr>
            <w:tcW w:w="1134" w:type="dxa"/>
            <w:vAlign w:val="center"/>
          </w:tcPr>
          <w:p w14:paraId="49519DC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5B1F4717" w14:textId="62252A8E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5950511237</w:t>
            </w:r>
          </w:p>
        </w:tc>
      </w:tr>
      <w:tr w:rsidR="00800721" w14:paraId="498E8573" w14:textId="77777777">
        <w:trPr>
          <w:trHeight w:val="489"/>
        </w:trPr>
        <w:tc>
          <w:tcPr>
            <w:tcW w:w="1277" w:type="dxa"/>
            <w:vAlign w:val="center"/>
          </w:tcPr>
          <w:p w14:paraId="7AD6A194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1701A042" w14:textId="344FC7FD" w:rsidR="00800721" w:rsidRDefault="000B070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5950511237@163.</w:t>
            </w:r>
            <w:r>
              <w:rPr>
                <w:rFonts w:hint="eastAsia"/>
                <w:b/>
              </w:rPr>
              <w:t>com</w:t>
            </w:r>
          </w:p>
        </w:tc>
        <w:tc>
          <w:tcPr>
            <w:tcW w:w="1134" w:type="dxa"/>
            <w:vAlign w:val="center"/>
          </w:tcPr>
          <w:p w14:paraId="346DB04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6F0FBB3A" w14:textId="0E766C28" w:rsidR="00800721" w:rsidRDefault="000B0708">
            <w:pPr>
              <w:jc w:val="center"/>
              <w:rPr>
                <w:b/>
              </w:rPr>
            </w:pPr>
            <w:r w:rsidRPr="000B0708">
              <w:rPr>
                <w:rFonts w:hint="eastAsia"/>
                <w:b/>
              </w:rPr>
              <w:t>功率电子、信号、控制</w:t>
            </w:r>
          </w:p>
        </w:tc>
      </w:tr>
      <w:tr w:rsidR="00800721" w14:paraId="666D4E44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7BA25D79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1EE8DCDA" w14:textId="6756257F" w:rsidR="00800721" w:rsidRDefault="006F2917">
            <w:pPr>
              <w:jc w:val="center"/>
              <w:rPr>
                <w:b/>
              </w:rPr>
            </w:pPr>
            <w:r w:rsidRPr="006F2917">
              <w:rPr>
                <w:rFonts w:hint="eastAsia"/>
                <w:b/>
              </w:rPr>
              <w:t>简易信号发生装置</w:t>
            </w:r>
          </w:p>
        </w:tc>
      </w:tr>
      <w:tr w:rsidR="00800721" w14:paraId="72B91AB1" w14:textId="77777777">
        <w:trPr>
          <w:cantSplit/>
          <w:trHeight w:val="6087"/>
        </w:trPr>
        <w:tc>
          <w:tcPr>
            <w:tcW w:w="1277" w:type="dxa"/>
            <w:textDirection w:val="tbRlV"/>
            <w:vAlign w:val="center"/>
          </w:tcPr>
          <w:p w14:paraId="0A6073F4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proofErr w:type="gramStart"/>
            <w:r>
              <w:rPr>
                <w:rFonts w:hint="eastAsia"/>
                <w:b/>
              </w:rPr>
              <w:t>介</w:t>
            </w:r>
            <w:proofErr w:type="gramEnd"/>
            <w:r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314D04AC" w14:textId="549EEA24" w:rsidR="00800721" w:rsidRDefault="006F2917">
            <w:pPr>
              <w:shd w:val="solid" w:color="FFFFFF" w:fill="auto"/>
              <w:autoSpaceDN w:val="0"/>
              <w:spacing w:line="315" w:lineRule="atLeast"/>
              <w:ind w:firstLineChars="200" w:firstLine="422"/>
              <w:jc w:val="left"/>
              <w:rPr>
                <w:b/>
              </w:rPr>
            </w:pPr>
            <w:r w:rsidRPr="006F2917">
              <w:rPr>
                <w:rFonts w:hint="eastAsia"/>
                <w:b/>
              </w:rPr>
              <w:t>设计一款信号发生器，能够产生频率（</w:t>
            </w:r>
            <w:r w:rsidRPr="006F2917">
              <w:rPr>
                <w:rFonts w:hint="eastAsia"/>
                <w:b/>
              </w:rPr>
              <w:t>100~10KHz</w:t>
            </w:r>
            <w:r w:rsidRPr="006F2917">
              <w:rPr>
                <w:rFonts w:hint="eastAsia"/>
                <w:b/>
              </w:rPr>
              <w:t>）和幅度（</w:t>
            </w:r>
            <w:r w:rsidRPr="006F2917">
              <w:rPr>
                <w:rFonts w:hint="eastAsia"/>
                <w:b/>
              </w:rPr>
              <w:t>0~3V</w:t>
            </w:r>
            <w:r w:rsidRPr="006F2917">
              <w:rPr>
                <w:rFonts w:hint="eastAsia"/>
                <w:b/>
              </w:rPr>
              <w:t>）可调的方波和正弦波信号波形，并具备波形参数显示功能。微处理器型号不限。</w:t>
            </w:r>
          </w:p>
        </w:tc>
      </w:tr>
      <w:tr w:rsidR="00800721" w14:paraId="6E5100D5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4241DAD5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术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求</w:t>
            </w:r>
          </w:p>
        </w:tc>
        <w:tc>
          <w:tcPr>
            <w:tcW w:w="2943" w:type="dxa"/>
            <w:vAlign w:val="center"/>
          </w:tcPr>
          <w:p w14:paraId="7374F1D2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686DFA5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E2937DD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14FEADCA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499ECA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017C312" w14:textId="1E4444B5" w:rsidR="00800721" w:rsidRDefault="00A0145B" w:rsidP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硬件设计</w:t>
            </w:r>
          </w:p>
        </w:tc>
        <w:tc>
          <w:tcPr>
            <w:tcW w:w="1134" w:type="dxa"/>
            <w:vAlign w:val="center"/>
          </w:tcPr>
          <w:p w14:paraId="7AA33033" w14:textId="25FD8641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617D0A3D" w14:textId="3CD1F552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具备硬件电路知识，熟悉</w:t>
            </w:r>
            <w:r w:rsidR="00321116">
              <w:rPr>
                <w:rFonts w:hint="eastAsia"/>
                <w:b/>
              </w:rPr>
              <w:t>仿真</w:t>
            </w:r>
            <w:r>
              <w:rPr>
                <w:rFonts w:hint="eastAsia"/>
                <w:b/>
              </w:rPr>
              <w:t>软件</w:t>
            </w:r>
          </w:p>
        </w:tc>
      </w:tr>
      <w:tr w:rsidR="00800721" w14:paraId="14162BD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095DD9E1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07C48C1" w14:textId="6A2568B6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软件设计</w:t>
            </w:r>
          </w:p>
        </w:tc>
        <w:tc>
          <w:tcPr>
            <w:tcW w:w="1134" w:type="dxa"/>
            <w:vAlign w:val="center"/>
          </w:tcPr>
          <w:p w14:paraId="6B0000E8" w14:textId="0A143BCA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7A2FBA97" w14:textId="2C4F00D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具备常见单片机开发技能</w:t>
            </w:r>
          </w:p>
        </w:tc>
      </w:tr>
      <w:tr w:rsidR="00800721" w14:paraId="26E1FE3E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319DA49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07C0E106" w14:textId="045A4E44" w:rsidR="00800721" w:rsidRDefault="00A0145B">
            <w:pPr>
              <w:jc w:val="center"/>
              <w:rPr>
                <w:b/>
              </w:rPr>
            </w:pPr>
            <w:r w:rsidRPr="00A0145B">
              <w:rPr>
                <w:rFonts w:hint="eastAsia"/>
                <w:b/>
              </w:rPr>
              <w:t>联合调试</w:t>
            </w:r>
          </w:p>
        </w:tc>
        <w:tc>
          <w:tcPr>
            <w:tcW w:w="1134" w:type="dxa"/>
            <w:vAlign w:val="center"/>
          </w:tcPr>
          <w:p w14:paraId="0D854952" w14:textId="4546757F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</w:p>
        </w:tc>
        <w:tc>
          <w:tcPr>
            <w:tcW w:w="3606" w:type="dxa"/>
            <w:vAlign w:val="center"/>
          </w:tcPr>
          <w:p w14:paraId="4D5A93B9" w14:textId="1AE2AD64" w:rsidR="00800721" w:rsidRDefault="00A0145B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具备</w:t>
            </w:r>
            <w:r w:rsidR="00321116">
              <w:rPr>
                <w:rFonts w:hint="eastAsia"/>
                <w:b/>
              </w:rPr>
              <w:t>信号相关知识及</w:t>
            </w:r>
            <w:r>
              <w:rPr>
                <w:rFonts w:hint="eastAsia"/>
                <w:b/>
              </w:rPr>
              <w:t>软硬件联调技能</w:t>
            </w:r>
          </w:p>
        </w:tc>
      </w:tr>
      <w:tr w:rsidR="00800721" w14:paraId="26B7E4E0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6E368CA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1D37E62D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04860932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51B6329" w14:textId="77777777" w:rsidR="00800721" w:rsidRDefault="00800721">
            <w:pPr>
              <w:jc w:val="center"/>
              <w:rPr>
                <w:b/>
              </w:rPr>
            </w:pPr>
          </w:p>
        </w:tc>
      </w:tr>
      <w:tr w:rsidR="00800721" w14:paraId="6E07B61A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77D43C1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24113816" w14:textId="77777777" w:rsidR="00800721" w:rsidRDefault="00800721"/>
        </w:tc>
        <w:tc>
          <w:tcPr>
            <w:tcW w:w="1134" w:type="dxa"/>
            <w:vAlign w:val="center"/>
          </w:tcPr>
          <w:p w14:paraId="43A16AA6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3606" w:type="dxa"/>
            <w:vAlign w:val="center"/>
          </w:tcPr>
          <w:p w14:paraId="22854729" w14:textId="77777777" w:rsidR="00800721" w:rsidRPr="00321116" w:rsidRDefault="00800721">
            <w:pPr>
              <w:jc w:val="center"/>
              <w:rPr>
                <w:b/>
              </w:rPr>
            </w:pPr>
          </w:p>
        </w:tc>
      </w:tr>
      <w:tr w:rsidR="00800721" w14:paraId="03BE3A82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38E1E4DA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4D155E21" w14:textId="77777777" w:rsidR="00800721" w:rsidRDefault="00800721">
            <w:pPr>
              <w:jc w:val="center"/>
              <w:rPr>
                <w:b/>
              </w:rPr>
            </w:pPr>
          </w:p>
          <w:p w14:paraId="47C8F726" w14:textId="77777777" w:rsidR="00800721" w:rsidRDefault="00800721"/>
        </w:tc>
      </w:tr>
    </w:tbl>
    <w:p w14:paraId="33D74E91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7DE6BC" w14:textId="77777777" w:rsidR="00557248" w:rsidRDefault="00557248" w:rsidP="00BF1A47">
      <w:r>
        <w:separator/>
      </w:r>
    </w:p>
  </w:endnote>
  <w:endnote w:type="continuationSeparator" w:id="0">
    <w:p w14:paraId="0B075F25" w14:textId="77777777" w:rsidR="00557248" w:rsidRDefault="00557248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76881" w14:textId="77777777" w:rsidR="00557248" w:rsidRDefault="00557248" w:rsidP="00BF1A47">
      <w:r>
        <w:separator/>
      </w:r>
    </w:p>
  </w:footnote>
  <w:footnote w:type="continuationSeparator" w:id="0">
    <w:p w14:paraId="12BB8A9F" w14:textId="77777777" w:rsidR="00557248" w:rsidRDefault="00557248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B0708"/>
    <w:rsid w:val="0014300C"/>
    <w:rsid w:val="00227CD9"/>
    <w:rsid w:val="00321116"/>
    <w:rsid w:val="004104F0"/>
    <w:rsid w:val="00557248"/>
    <w:rsid w:val="00580FD7"/>
    <w:rsid w:val="005A2301"/>
    <w:rsid w:val="006B23F8"/>
    <w:rsid w:val="006F2917"/>
    <w:rsid w:val="007B751C"/>
    <w:rsid w:val="00800721"/>
    <w:rsid w:val="009B5F7B"/>
    <w:rsid w:val="00A0145B"/>
    <w:rsid w:val="00B82121"/>
    <w:rsid w:val="00BF1A47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CA523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DEA50-DBD5-43DE-B326-502CA422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51</Words>
  <Characters>293</Characters>
  <Application>Microsoft Office Word</Application>
  <DocSecurity>0</DocSecurity>
  <Lines>2</Lines>
  <Paragraphs>1</Paragraphs>
  <ScaleCrop>false</ScaleCrop>
  <Company>创意点亮生活，创新引领未来，创业成就梦想</Company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丽莎 肖</cp:lastModifiedBy>
  <cp:revision>8</cp:revision>
  <cp:lastPrinted>2021-11-01T08:37:00Z</cp:lastPrinted>
  <dcterms:created xsi:type="dcterms:W3CDTF">2013-11-22T08:56:00Z</dcterms:created>
  <dcterms:modified xsi:type="dcterms:W3CDTF">2023-11-19T08:25:00Z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