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8E" w:rsidRPr="005D568E" w:rsidRDefault="005D568E" w:rsidP="005D568E">
      <w:pPr>
        <w:shd w:val="clear" w:color="auto" w:fill="FFFFFF"/>
        <w:spacing w:line="450" w:lineRule="atLeast"/>
        <w:ind w:firstLineChars="0" w:firstLine="602"/>
        <w:jc w:val="center"/>
        <w:outlineLvl w:val="2"/>
        <w:rPr>
          <w:rFonts w:eastAsia="宋体" w:cs="Times New Roman"/>
          <w:color w:val="393939"/>
          <w:kern w:val="0"/>
          <w:sz w:val="30"/>
          <w:szCs w:val="30"/>
        </w:rPr>
      </w:pPr>
      <w:bookmarkStart w:id="0" w:name="_GoBack"/>
      <w:r w:rsidRPr="005D568E">
        <w:rPr>
          <w:rFonts w:eastAsia="宋体" w:cs="Times New Roman"/>
          <w:color w:val="393939"/>
          <w:kern w:val="0"/>
          <w:sz w:val="30"/>
          <w:szCs w:val="30"/>
        </w:rPr>
        <w:t>上外出国留学培训部</w:t>
      </w:r>
      <w:r w:rsidRPr="005D568E">
        <w:rPr>
          <w:rFonts w:eastAsia="宋体" w:cs="Times New Roman"/>
          <w:color w:val="393939"/>
          <w:kern w:val="0"/>
          <w:sz w:val="30"/>
          <w:szCs w:val="30"/>
        </w:rPr>
        <w:t>2022</w:t>
      </w:r>
      <w:r w:rsidRPr="005D568E">
        <w:rPr>
          <w:rFonts w:eastAsia="宋体" w:cs="Times New Roman"/>
          <w:color w:val="393939"/>
          <w:kern w:val="0"/>
          <w:sz w:val="30"/>
          <w:szCs w:val="30"/>
        </w:rPr>
        <w:t>年春</w:t>
      </w:r>
      <w:proofErr w:type="gramStart"/>
      <w:r w:rsidRPr="005D568E">
        <w:rPr>
          <w:rFonts w:eastAsia="宋体" w:cs="Times New Roman"/>
          <w:color w:val="393939"/>
          <w:kern w:val="0"/>
          <w:sz w:val="30"/>
          <w:szCs w:val="30"/>
        </w:rPr>
        <w:t>期举办</w:t>
      </w:r>
      <w:proofErr w:type="gramEnd"/>
      <w:r w:rsidRPr="005D568E">
        <w:rPr>
          <w:rFonts w:eastAsia="宋体" w:cs="Times New Roman"/>
          <w:color w:val="393939"/>
          <w:kern w:val="0"/>
          <w:sz w:val="30"/>
          <w:szCs w:val="30"/>
        </w:rPr>
        <w:t>教育部公派英语高级班培训通知</w:t>
      </w:r>
    </w:p>
    <w:bookmarkEnd w:id="0"/>
    <w:p w:rsidR="005D568E" w:rsidRPr="005D568E" w:rsidRDefault="005D568E" w:rsidP="005D568E">
      <w:pPr>
        <w:shd w:val="clear" w:color="auto" w:fill="FFFFFF"/>
        <w:spacing w:line="465" w:lineRule="atLeast"/>
        <w:ind w:firstLineChars="0" w:firstLine="0"/>
        <w:rPr>
          <w:rFonts w:ascii="宋体" w:eastAsia="宋体" w:hAnsi="宋体" w:cs="宋体"/>
          <w:kern w:val="0"/>
          <w:sz w:val="21"/>
          <w:szCs w:val="21"/>
        </w:rPr>
      </w:pPr>
      <w:r w:rsidRPr="005D568E">
        <w:rPr>
          <w:rFonts w:ascii="宋体" w:eastAsia="宋体" w:hAnsi="宋体" w:cs="宋体" w:hint="eastAsia"/>
          <w:kern w:val="0"/>
          <w:sz w:val="29"/>
          <w:szCs w:val="29"/>
        </w:rPr>
        <w:t>   上海外国语大学出国人员培训部与南京理工大学合作举办教育部公派英语高级班培训,协议于2022年春期开展招生和培训工作,现就培训有关事项通知如下：</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一、培训形式</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1.按上海外国语大学出国人员培训部全日制教育部公派生英语高级班培训的相同要求安排教学和考试。</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2.总课时与上外全日制培训相同，培训分为两个阶段：2022年1月份集中在上外培训，2022年春期利用周</w:t>
      </w:r>
      <w:proofErr w:type="gramStart"/>
      <w:r w:rsidRPr="005D568E">
        <w:rPr>
          <w:rFonts w:ascii="宋体" w:eastAsia="宋体" w:hAnsi="宋体" w:cs="宋体" w:hint="eastAsia"/>
          <w:kern w:val="0"/>
          <w:sz w:val="29"/>
          <w:szCs w:val="29"/>
        </w:rPr>
        <w:t>末时</w:t>
      </w:r>
      <w:proofErr w:type="gramEnd"/>
      <w:r w:rsidRPr="005D568E">
        <w:rPr>
          <w:rFonts w:ascii="宋体" w:eastAsia="宋体" w:hAnsi="宋体" w:cs="宋体" w:hint="eastAsia"/>
          <w:kern w:val="0"/>
          <w:sz w:val="29"/>
          <w:szCs w:val="29"/>
        </w:rPr>
        <w:t>间在南京理工大学培训。</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3.结业考试时间和要求等与全日制教育部公派生的考试相同，考试地点在上外出国培训部；凡期末结业考试通过者颁发与全日制教育部公派生相同的结业证书和成绩单。</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二、培训时间和地点</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1.集中培训时间为2022年1月8日—2022年1月24日；报到注册时请递交两张1寸、一张2寸照片；地点在上海外国语大学出国人员培训部（上海虹口区东体育会路410号）。</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2.春季周末培训时间为2022年4月至6月周</w:t>
      </w:r>
      <w:proofErr w:type="gramStart"/>
      <w:r w:rsidRPr="005D568E">
        <w:rPr>
          <w:rFonts w:ascii="宋体" w:eastAsia="宋体" w:hAnsi="宋体" w:cs="宋体" w:hint="eastAsia"/>
          <w:kern w:val="0"/>
          <w:sz w:val="29"/>
          <w:szCs w:val="29"/>
        </w:rPr>
        <w:t>末时</w:t>
      </w:r>
      <w:proofErr w:type="gramEnd"/>
      <w:r w:rsidRPr="005D568E">
        <w:rPr>
          <w:rFonts w:ascii="宋体" w:eastAsia="宋体" w:hAnsi="宋体" w:cs="宋体" w:hint="eastAsia"/>
          <w:kern w:val="0"/>
          <w:sz w:val="29"/>
          <w:szCs w:val="29"/>
        </w:rPr>
        <w:t>间（具体课表另行通知），培训地点在南京理工大学，具体授课地点另行通知。</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三、教学管理</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lastRenderedPageBreak/>
        <w:t>1.上外将对南京理工大学培训点学员独立编班，学员在学习期间应遵守上外和南京理工大学制定的管理规定。在南京理工大学培训期间，南京理工大学将按规定每月底向上外递交学员考勤表。</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2.凡是报名参加培训的学员，需通过由上外组织的入学测试，达标后方可参加教育部公派英语高级班培训。</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四、培训费用</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培训费（含管理费等）：9200元/人。</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五、报名须知</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报名时间：2021年11月8日-2021年12月17日</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报名方式：因办学规模有限，仅接受合作高校统一报名，不接受个人报名，报名表附后。</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联系人：</w:t>
      </w:r>
      <w:proofErr w:type="gramStart"/>
      <w:r w:rsidRPr="005D568E">
        <w:rPr>
          <w:rFonts w:ascii="宋体" w:eastAsia="宋体" w:hAnsi="宋体" w:cs="宋体" w:hint="eastAsia"/>
          <w:kern w:val="0"/>
          <w:sz w:val="29"/>
          <w:szCs w:val="29"/>
        </w:rPr>
        <w:t>郑好</w:t>
      </w:r>
      <w:proofErr w:type="gramEnd"/>
      <w:r w:rsidRPr="005D568E">
        <w:rPr>
          <w:rFonts w:ascii="宋体" w:eastAsia="宋体" w:hAnsi="宋体" w:cs="宋体" w:hint="eastAsia"/>
          <w:kern w:val="0"/>
          <w:sz w:val="29"/>
          <w:szCs w:val="29"/>
        </w:rPr>
        <w:t xml:space="preserve"> 代程</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联系电话：025-84315258  </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电子邮箱：zhenghao@njust.edu.cn</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备注：根据协议，南京理工大学将根据报名情况组织报名人员参加选拔考试，择优录取，录取后进行缴费，凡经过南理工选拔考试确认录取并缴费的学员，不能办理退学退费手续。原则上不招收已报考pets-5的学员。未被录取者可自行至上外报名全脱产班。</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六、说明</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本次培训班结业取得的高级班证书可用于申报国家留学基金委、江苏省境外研修项目的申请，有效期为2年（相关项目具体外语条件请查阅基金委或省教育厅申报说明）。</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lastRenderedPageBreak/>
        <w:t>本次春季班取得证书时间约为2022年8月。</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七、其他</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报名成功后，会发放《2022年春季教育部公派生英语高级班开学准备》文档，请所有学员严格遵守《新冠肺炎疫情防控工作具体要求》。上外集中培训期间，</w:t>
      </w:r>
      <w:proofErr w:type="gramStart"/>
      <w:r w:rsidRPr="005D568E">
        <w:rPr>
          <w:rFonts w:ascii="宋体" w:eastAsia="宋体" w:hAnsi="宋体" w:cs="宋体" w:hint="eastAsia"/>
          <w:kern w:val="0"/>
          <w:sz w:val="29"/>
          <w:szCs w:val="29"/>
        </w:rPr>
        <w:t>住宿请</w:t>
      </w:r>
      <w:proofErr w:type="gramEnd"/>
      <w:r w:rsidRPr="005D568E">
        <w:rPr>
          <w:rFonts w:ascii="宋体" w:eastAsia="宋体" w:hAnsi="宋体" w:cs="宋体" w:hint="eastAsia"/>
          <w:kern w:val="0"/>
          <w:sz w:val="29"/>
          <w:szCs w:val="29"/>
        </w:rPr>
        <w:t>自行联系上外定点宾馆或自行解决，春季周末班食宿自理。</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具体事项请参考：</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2022年春季教育部公派生英语高级培训班招生简章</w:t>
      </w:r>
    </w:p>
    <w:p w:rsidR="005D568E" w:rsidRPr="005D568E" w:rsidRDefault="005D568E" w:rsidP="005D568E">
      <w:pPr>
        <w:shd w:val="clear" w:color="auto" w:fill="FFFFFF"/>
        <w:spacing w:line="495" w:lineRule="atLeast"/>
        <w:ind w:firstLineChars="0" w:firstLine="555"/>
        <w:rPr>
          <w:rFonts w:ascii="宋体" w:eastAsia="宋体" w:hAnsi="宋体" w:cs="宋体" w:hint="eastAsia"/>
          <w:kern w:val="0"/>
          <w:sz w:val="21"/>
          <w:szCs w:val="21"/>
        </w:rPr>
      </w:pPr>
      <w:r w:rsidRPr="005D568E">
        <w:rPr>
          <w:rFonts w:ascii="宋体" w:eastAsia="宋体" w:hAnsi="宋体" w:cs="宋体" w:hint="eastAsia"/>
          <w:kern w:val="0"/>
          <w:sz w:val="29"/>
          <w:szCs w:val="29"/>
        </w:rPr>
        <w:t>http://tcos.shisu.edu.cn/40/44/c5237a147524/page.htm</w:t>
      </w:r>
    </w:p>
    <w:p w:rsidR="005D568E" w:rsidRPr="005D568E" w:rsidRDefault="005D568E" w:rsidP="005D568E">
      <w:pPr>
        <w:shd w:val="clear" w:color="auto" w:fill="FFFFFF"/>
        <w:spacing w:line="495" w:lineRule="atLeast"/>
        <w:ind w:firstLineChars="0" w:firstLine="580"/>
        <w:jc w:val="right"/>
        <w:rPr>
          <w:rFonts w:ascii="宋体" w:eastAsia="宋体" w:hAnsi="宋体" w:cs="宋体" w:hint="eastAsia"/>
          <w:kern w:val="0"/>
          <w:sz w:val="21"/>
          <w:szCs w:val="21"/>
        </w:rPr>
      </w:pPr>
      <w:r w:rsidRPr="005D568E">
        <w:rPr>
          <w:rFonts w:ascii="宋体" w:eastAsia="宋体" w:hAnsi="宋体" w:cs="宋体" w:hint="eastAsia"/>
          <w:kern w:val="0"/>
          <w:sz w:val="29"/>
          <w:szCs w:val="29"/>
        </w:rPr>
        <w:t>南京理工大学人事处</w:t>
      </w:r>
    </w:p>
    <w:p w:rsidR="005D568E" w:rsidRPr="005D568E" w:rsidRDefault="005D568E" w:rsidP="005D568E">
      <w:pPr>
        <w:shd w:val="clear" w:color="auto" w:fill="FFFFFF"/>
        <w:spacing w:line="495" w:lineRule="atLeast"/>
        <w:ind w:firstLineChars="0" w:firstLine="580"/>
        <w:jc w:val="right"/>
        <w:rPr>
          <w:rFonts w:ascii="宋体" w:eastAsia="宋体" w:hAnsi="宋体" w:cs="宋体" w:hint="eastAsia"/>
          <w:kern w:val="0"/>
          <w:sz w:val="21"/>
          <w:szCs w:val="21"/>
        </w:rPr>
      </w:pPr>
      <w:r w:rsidRPr="005D568E">
        <w:rPr>
          <w:rFonts w:ascii="宋体" w:eastAsia="宋体" w:hAnsi="宋体" w:cs="宋体" w:hint="eastAsia"/>
          <w:kern w:val="0"/>
          <w:sz w:val="29"/>
          <w:szCs w:val="29"/>
        </w:rPr>
        <w:t>2021年11月8日</w:t>
      </w:r>
    </w:p>
    <w:p w:rsidR="004734A6" w:rsidRPr="005D568E" w:rsidRDefault="004734A6">
      <w:pPr>
        <w:ind w:firstLine="560"/>
      </w:pPr>
    </w:p>
    <w:sectPr w:rsidR="004734A6" w:rsidRPr="005D568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1C6" w:rsidRDefault="007B11C6" w:rsidP="005D568E">
      <w:pPr>
        <w:ind w:firstLine="560"/>
      </w:pPr>
      <w:r>
        <w:separator/>
      </w:r>
    </w:p>
  </w:endnote>
  <w:endnote w:type="continuationSeparator" w:id="0">
    <w:p w:rsidR="007B11C6" w:rsidRDefault="007B11C6" w:rsidP="005D568E">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68E" w:rsidRDefault="005D568E">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68E" w:rsidRDefault="005D568E">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68E" w:rsidRDefault="005D568E">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1C6" w:rsidRDefault="007B11C6" w:rsidP="005D568E">
      <w:pPr>
        <w:ind w:firstLine="560"/>
      </w:pPr>
      <w:r>
        <w:separator/>
      </w:r>
    </w:p>
  </w:footnote>
  <w:footnote w:type="continuationSeparator" w:id="0">
    <w:p w:rsidR="007B11C6" w:rsidRDefault="007B11C6" w:rsidP="005D568E">
      <w:pPr>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68E" w:rsidRDefault="005D568E">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68E" w:rsidRDefault="005D568E" w:rsidP="005D568E">
    <w:pPr>
      <w:pStyle w:val="a3"/>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68E" w:rsidRDefault="005D568E">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55B"/>
    <w:rsid w:val="004734A6"/>
    <w:rsid w:val="005D568E"/>
    <w:rsid w:val="007B11C6"/>
    <w:rsid w:val="00A35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091D5"/>
  <w15:chartTrackingRefBased/>
  <w15:docId w15:val="{922F741B-2880-4BE6-AA8A-BA0729DA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仿宋" w:hAnsi="Times New Roman" w:cstheme="minorBidi"/>
        <w:kern w:val="2"/>
        <w:sz w:val="28"/>
        <w:szCs w:val="22"/>
        <w:lang w:val="en-US" w:eastAsia="zh-CN" w:bidi="ar-SA"/>
      </w:rPr>
    </w:rPrDefault>
    <w:pPrDefault>
      <w:pPr>
        <w:ind w:firstLineChars="200" w:firstLine="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5D568E"/>
    <w:pPr>
      <w:spacing w:before="100" w:beforeAutospacing="1" w:after="100" w:afterAutospacing="1"/>
      <w:ind w:firstLineChars="0" w:firstLine="0"/>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56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D568E"/>
    <w:rPr>
      <w:sz w:val="18"/>
      <w:szCs w:val="18"/>
    </w:rPr>
  </w:style>
  <w:style w:type="paragraph" w:styleId="a5">
    <w:name w:val="footer"/>
    <w:basedOn w:val="a"/>
    <w:link w:val="a6"/>
    <w:uiPriority w:val="99"/>
    <w:unhideWhenUsed/>
    <w:rsid w:val="005D568E"/>
    <w:pPr>
      <w:tabs>
        <w:tab w:val="center" w:pos="4153"/>
        <w:tab w:val="right" w:pos="8306"/>
      </w:tabs>
      <w:snapToGrid w:val="0"/>
      <w:jc w:val="left"/>
    </w:pPr>
    <w:rPr>
      <w:sz w:val="18"/>
      <w:szCs w:val="18"/>
    </w:rPr>
  </w:style>
  <w:style w:type="character" w:customStyle="1" w:styleId="a6">
    <w:name w:val="页脚 字符"/>
    <w:basedOn w:val="a0"/>
    <w:link w:val="a5"/>
    <w:uiPriority w:val="99"/>
    <w:rsid w:val="005D568E"/>
    <w:rPr>
      <w:sz w:val="18"/>
      <w:szCs w:val="18"/>
    </w:rPr>
  </w:style>
  <w:style w:type="character" w:customStyle="1" w:styleId="30">
    <w:name w:val="标题 3 字符"/>
    <w:basedOn w:val="a0"/>
    <w:link w:val="3"/>
    <w:uiPriority w:val="9"/>
    <w:rsid w:val="005D568E"/>
    <w:rPr>
      <w:rFonts w:ascii="宋体" w:eastAsia="宋体" w:hAnsi="宋体" w:cs="宋体"/>
      <w:b/>
      <w:bCs/>
      <w:kern w:val="0"/>
      <w:sz w:val="27"/>
      <w:szCs w:val="27"/>
    </w:rPr>
  </w:style>
  <w:style w:type="character" w:customStyle="1" w:styleId="wpvisitcount">
    <w:name w:val="wp_visitcount"/>
    <w:basedOn w:val="a0"/>
    <w:rsid w:val="005D5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7210013">
      <w:bodyDiv w:val="1"/>
      <w:marLeft w:val="0"/>
      <w:marRight w:val="0"/>
      <w:marTop w:val="0"/>
      <w:marBottom w:val="0"/>
      <w:divBdr>
        <w:top w:val="none" w:sz="0" w:space="0" w:color="auto"/>
        <w:left w:val="none" w:sz="0" w:space="0" w:color="auto"/>
        <w:bottom w:val="none" w:sz="0" w:space="0" w:color="auto"/>
        <w:right w:val="none" w:sz="0" w:space="0" w:color="auto"/>
      </w:divBdr>
      <w:divsChild>
        <w:div w:id="637540790">
          <w:marLeft w:val="0"/>
          <w:marRight w:val="0"/>
          <w:marTop w:val="225"/>
          <w:marBottom w:val="0"/>
          <w:divBdr>
            <w:top w:val="none" w:sz="0" w:space="0" w:color="auto"/>
            <w:left w:val="none" w:sz="0" w:space="0" w:color="auto"/>
            <w:bottom w:val="none" w:sz="0" w:space="0" w:color="auto"/>
            <w:right w:val="none" w:sz="0" w:space="0" w:color="auto"/>
          </w:divBdr>
          <w:divsChild>
            <w:div w:id="10173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178</Words>
  <Characters>1016</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2021-11-16T06:26:00Z</dcterms:created>
  <dcterms:modified xsi:type="dcterms:W3CDTF">2021-11-16T06:26:00Z</dcterms:modified>
</cp:coreProperties>
</file>